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68" w:rsidRDefault="00B04068">
      <w:pPr>
        <w:pStyle w:val="1"/>
      </w:pPr>
      <w:bookmarkStart w:id="0" w:name="_GoBack"/>
      <w:bookmarkEnd w:id="0"/>
      <w:r>
        <w:t>Программное обеспечение НКУ управления лифтов различного назначения</w:t>
      </w:r>
    </w:p>
    <w:p w:rsidR="00B04068" w:rsidRDefault="00B04068" w:rsidP="005B6F67">
      <w:pPr>
        <w:pStyle w:val="1"/>
        <w:outlineLvl w:val="0"/>
      </w:pPr>
      <w:r>
        <w:t xml:space="preserve">Версия </w:t>
      </w:r>
      <w:r w:rsidRPr="00865F85">
        <w:t>4</w:t>
      </w:r>
      <w:r>
        <w:t>.</w:t>
      </w:r>
      <w:r w:rsidRPr="00865F85">
        <w:t>3</w:t>
      </w:r>
      <w:r>
        <w:t>.1</w:t>
      </w:r>
      <w:r w:rsidR="00865F85">
        <w:t>.1</w:t>
      </w:r>
    </w:p>
    <w:p w:rsidR="00B04068" w:rsidRDefault="00B04068">
      <w:pPr>
        <w:pStyle w:val="1"/>
      </w:pPr>
      <w:r>
        <w:t>Руководство пользователя</w:t>
      </w:r>
    </w:p>
    <w:p w:rsidR="00B04068" w:rsidRPr="00865F85" w:rsidRDefault="00B04068" w:rsidP="005B6F67">
      <w:pPr>
        <w:pStyle w:val="2"/>
        <w:outlineLvl w:val="0"/>
      </w:pPr>
      <w:r>
        <w:br w:type="page"/>
      </w:r>
      <w:r>
        <w:lastRenderedPageBreak/>
        <w:t>Сервисные возможности ПО</w:t>
      </w:r>
    </w:p>
    <w:p w:rsidR="00B04068" w:rsidRDefault="00B04068" w:rsidP="005B6F67">
      <w:pPr>
        <w:pStyle w:val="31"/>
        <w:outlineLvl w:val="0"/>
      </w:pPr>
      <w:r>
        <w:t>Просмотр номера верхней посадочной площадки</w:t>
      </w:r>
    </w:p>
    <w:p w:rsidR="00B04068" w:rsidRDefault="00B04068">
      <w:proofErr w:type="gramStart"/>
      <w:r>
        <w:t>а</w:t>
      </w:r>
      <w:proofErr w:type="gramEnd"/>
      <w:r>
        <w:t>) Перевести лифт в режим “УМП”;</w:t>
      </w:r>
    </w:p>
    <w:p w:rsidR="00B04068" w:rsidRDefault="00B04068">
      <w:proofErr w:type="gramStart"/>
      <w:r>
        <w:t>б</w:t>
      </w:r>
      <w:proofErr w:type="gramEnd"/>
      <w:r>
        <w:t>) При нахождении кабины в зоне точной остановки нажать кнопку ТО в шкафу управления и, удерживая ее в нажатом положении, считать с двух правых индикаторов дисплея контроллера текущее значение номера верхней посадочной площадки.</w:t>
      </w:r>
    </w:p>
    <w:p w:rsidR="00B04068" w:rsidRDefault="00B04068">
      <w:r>
        <w:t>Информация на дисплее: “</w:t>
      </w:r>
      <w:r>
        <w:rPr>
          <w:rFonts w:ascii="Courier New" w:hAnsi="Courier New"/>
          <w:b/>
          <w:position w:val="6"/>
        </w:rPr>
        <w:t>–</w:t>
      </w:r>
      <w:r>
        <w:rPr>
          <w:i/>
        </w:rPr>
        <w:t>ПП</w:t>
      </w:r>
      <w:r>
        <w:t xml:space="preserve">”, где </w:t>
      </w:r>
      <w:r>
        <w:rPr>
          <w:i/>
        </w:rPr>
        <w:t>ПП</w:t>
      </w:r>
      <w:r>
        <w:t xml:space="preserve"> — номер посадочной площадки,</w:t>
      </w:r>
    </w:p>
    <w:p w:rsidR="00B04068" w:rsidRDefault="00B04068">
      <w:proofErr w:type="gramStart"/>
      <w:r>
        <w:t>например</w:t>
      </w:r>
      <w:proofErr w:type="gramEnd"/>
      <w:r>
        <w:t xml:space="preserve"> “</w:t>
      </w:r>
      <w:r>
        <w:rPr>
          <w:rFonts w:ascii="Courier New" w:hAnsi="Courier New"/>
          <w:b/>
          <w:position w:val="6"/>
        </w:rPr>
        <w:t>–</w:t>
      </w:r>
      <w:r>
        <w:rPr>
          <w:rFonts w:ascii="Courier New" w:hAnsi="Courier New"/>
          <w:b/>
        </w:rPr>
        <w:t>17</w:t>
      </w:r>
      <w:r>
        <w:t>”.</w:t>
      </w:r>
    </w:p>
    <w:p w:rsidR="00B04068" w:rsidRDefault="00B04068" w:rsidP="005B6F67">
      <w:pPr>
        <w:pStyle w:val="31"/>
        <w:outlineLvl w:val="0"/>
      </w:pPr>
      <w:r>
        <w:t>Просмотр информации о “текущей” аварии</w:t>
      </w:r>
    </w:p>
    <w:p w:rsidR="00B04068" w:rsidRDefault="00B04068">
      <w:r>
        <w:t>Для просмотра текущей аварии необходимо считать с двух правых индикаторов дисплея контроллера мигающее значение номера аварии (</w:t>
      </w:r>
      <w:proofErr w:type="gramStart"/>
      <w:r>
        <w:t>во  всех</w:t>
      </w:r>
      <w:proofErr w:type="gramEnd"/>
      <w:r>
        <w:t xml:space="preserve"> режимах, кроме “Авария” и “Контроль”), либо перевести лифт в режим “Авария”, а затем считать с двух правых индикаторов дисплея контроллера текущее значение номера аварии.</w:t>
      </w:r>
    </w:p>
    <w:p w:rsidR="00B04068" w:rsidRDefault="00B04068">
      <w:r>
        <w:t xml:space="preserve">Во всех режимах, кроме “Авария” и “Контроль”, стандартное значение двух правых индикаторов будет видно 1 секунду, затем 1 секунду будет видно значение номера аварии и </w:t>
      </w:r>
      <w:proofErr w:type="gramStart"/>
      <w:r>
        <w:t>т.д..</w:t>
      </w:r>
      <w:proofErr w:type="gramEnd"/>
      <w:r>
        <w:t xml:space="preserve">   Во время индикации номера аварии символ текущего режима (см. таблицу 0) на самом левом индикаторе </w:t>
      </w:r>
      <w:proofErr w:type="gramStart"/>
      <w:r>
        <w:t>аналогично  будет</w:t>
      </w:r>
      <w:proofErr w:type="gramEnd"/>
      <w:r>
        <w:t xml:space="preserve"> заменяться на символ «</w:t>
      </w:r>
      <w:r>
        <w:rPr>
          <w:b/>
        </w:rPr>
        <w:t>а</w:t>
      </w:r>
      <w:r>
        <w:t>».</w:t>
      </w:r>
    </w:p>
    <w:p w:rsidR="00B04068" w:rsidRDefault="00B04068"/>
    <w:p w:rsidR="00B04068" w:rsidRDefault="00B04068" w:rsidP="005B6F67">
      <w:pPr>
        <w:pStyle w:val="31"/>
        <w:outlineLvl w:val="0"/>
      </w:pPr>
      <w:r>
        <w:t>Просмотр информации о “предыдущей”</w:t>
      </w:r>
      <w:r>
        <w:rPr>
          <w:rStyle w:val="affd"/>
        </w:rPr>
        <w:footnoteReference w:id="1"/>
      </w:r>
      <w:r>
        <w:t xml:space="preserve"> аварии</w:t>
      </w:r>
    </w:p>
    <w:p w:rsidR="00B04068" w:rsidRDefault="00B04068">
      <w:proofErr w:type="gramStart"/>
      <w:r>
        <w:t>а</w:t>
      </w:r>
      <w:proofErr w:type="gramEnd"/>
      <w:r>
        <w:t>) Перевести лифт в режим “Авария”;</w:t>
      </w:r>
    </w:p>
    <w:p w:rsidR="00B04068" w:rsidRDefault="00B04068">
      <w:proofErr w:type="gramStart"/>
      <w:r>
        <w:t>б</w:t>
      </w:r>
      <w:proofErr w:type="gramEnd"/>
      <w:r>
        <w:t>) Нажать кнопку ТО в шкафу управления и, удерживая ее в нажатом положении</w:t>
      </w:r>
      <w:r w:rsidRPr="00865F85">
        <w:t xml:space="preserve"> (</w:t>
      </w:r>
      <w:r>
        <w:t>на время не более 3 с) считать с двух правых индикаторов дисплея контроллера код аварии, а с крайнего левого индикатора — код состояния лифта, в котором произошла авария.</w:t>
      </w:r>
    </w:p>
    <w:p w:rsidR="00B04068" w:rsidRPr="00865F85" w:rsidRDefault="00B04068">
      <w:r>
        <w:t>Информация на дисплее: “</w:t>
      </w:r>
      <w:r>
        <w:rPr>
          <w:i/>
        </w:rPr>
        <w:t>САА</w:t>
      </w:r>
      <w:r>
        <w:t xml:space="preserve">”, где </w:t>
      </w:r>
      <w:r>
        <w:rPr>
          <w:i/>
        </w:rPr>
        <w:t>С</w:t>
      </w:r>
      <w:r>
        <w:t xml:space="preserve"> — символ кода состояния (см. таблицу 1), </w:t>
      </w:r>
      <w:r>
        <w:rPr>
          <w:i/>
        </w:rPr>
        <w:t>АА</w:t>
      </w:r>
      <w:r>
        <w:t xml:space="preserve"> — код аварии, например “</w:t>
      </w:r>
      <w:r>
        <w:rPr>
          <w:rFonts w:ascii="Courier New" w:hAnsi="Courier New"/>
          <w:b/>
        </w:rPr>
        <w:t>О57</w:t>
      </w:r>
      <w:r>
        <w:t>”</w:t>
      </w:r>
    </w:p>
    <w:p w:rsidR="00B04068" w:rsidRDefault="00B04068">
      <w:r>
        <w:br w:type="page"/>
      </w:r>
      <w:r>
        <w:lastRenderedPageBreak/>
        <w:t>Таблица 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45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27" w:type="dxa"/>
            <w:shd w:val="clear" w:color="auto" w:fill="C0C0C0"/>
          </w:tcPr>
          <w:p w:rsidR="00B04068" w:rsidRDefault="00B04068">
            <w:r>
              <w:t>Символ текущего режима</w:t>
            </w:r>
          </w:p>
        </w:tc>
        <w:tc>
          <w:tcPr>
            <w:tcW w:w="5245" w:type="dxa"/>
            <w:shd w:val="clear" w:color="auto" w:fill="C0C0C0"/>
          </w:tcPr>
          <w:p w:rsidR="00B04068" w:rsidRDefault="00B04068">
            <w:r>
              <w:t>Режим работы лифта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П</w:t>
            </w:r>
          </w:p>
        </w:tc>
        <w:tc>
          <w:tcPr>
            <w:tcW w:w="5245" w:type="dxa"/>
          </w:tcPr>
          <w:p w:rsidR="00B04068" w:rsidRDefault="00B04068">
            <w:r>
              <w:t>Погрузка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Н</w:t>
            </w:r>
          </w:p>
        </w:tc>
        <w:tc>
          <w:tcPr>
            <w:tcW w:w="5245" w:type="dxa"/>
          </w:tcPr>
          <w:p w:rsidR="00B04068" w:rsidRDefault="00B04068">
            <w:r>
              <w:t>Нормальная работа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Р</w:t>
            </w:r>
          </w:p>
        </w:tc>
        <w:tc>
          <w:tcPr>
            <w:tcW w:w="5245" w:type="dxa"/>
          </w:tcPr>
          <w:p w:rsidR="00B04068" w:rsidRDefault="00B04068">
            <w:r>
              <w:t>Ревизия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А</w:t>
            </w:r>
          </w:p>
        </w:tc>
        <w:tc>
          <w:tcPr>
            <w:tcW w:w="5245" w:type="dxa"/>
          </w:tcPr>
          <w:p w:rsidR="00B04068" w:rsidRDefault="00B04068">
            <w:r>
              <w:t>Авария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У</w:t>
            </w:r>
          </w:p>
        </w:tc>
        <w:tc>
          <w:tcPr>
            <w:tcW w:w="5245" w:type="dxa"/>
          </w:tcPr>
          <w:p w:rsidR="00B04068" w:rsidRDefault="00B04068">
            <w:r>
              <w:t>Управление из машинного помещения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О</w:t>
            </w:r>
          </w:p>
        </w:tc>
        <w:tc>
          <w:tcPr>
            <w:tcW w:w="5245" w:type="dxa"/>
          </w:tcPr>
          <w:p w:rsidR="00B04068" w:rsidRDefault="00B04068">
            <w:r>
              <w:t>Оперативный контроль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04068" w:rsidRDefault="00B04068">
            <w:r>
              <w:t>8</w:t>
            </w:r>
          </w:p>
        </w:tc>
        <w:tc>
          <w:tcPr>
            <w:tcW w:w="5245" w:type="dxa"/>
          </w:tcPr>
          <w:p w:rsidR="00B04068" w:rsidRDefault="00B04068">
            <w:r>
              <w:t>Пожарная опасность</w:t>
            </w:r>
          </w:p>
        </w:tc>
      </w:tr>
    </w:tbl>
    <w:p w:rsidR="00B04068" w:rsidRDefault="00B04068"/>
    <w:p w:rsidR="00B04068" w:rsidRDefault="00B04068" w:rsidP="005B6F67">
      <w:pPr>
        <w:outlineLvl w:val="0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29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43" w:type="dxa"/>
            <w:shd w:val="clear" w:color="auto" w:fill="C0C0C0"/>
          </w:tcPr>
          <w:p w:rsidR="00B04068" w:rsidRDefault="00B04068">
            <w:r>
              <w:t>Символ кода состояния</w:t>
            </w:r>
          </w:p>
        </w:tc>
        <w:tc>
          <w:tcPr>
            <w:tcW w:w="5529" w:type="dxa"/>
            <w:shd w:val="clear" w:color="auto" w:fill="C0C0C0"/>
          </w:tcPr>
          <w:p w:rsidR="00B04068" w:rsidRDefault="00B04068">
            <w:r>
              <w:t>Состояние лифта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t>П</w:t>
            </w:r>
          </w:p>
        </w:tc>
        <w:tc>
          <w:tcPr>
            <w:tcW w:w="5529" w:type="dxa"/>
          </w:tcPr>
          <w:p w:rsidR="00B04068" w:rsidRDefault="00B04068">
            <w:r>
              <w:t>Пауза при отсутствии цели движения (кабина неподвижна, двери закрыты)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t>О</w:t>
            </w:r>
          </w:p>
        </w:tc>
        <w:tc>
          <w:tcPr>
            <w:tcW w:w="5529" w:type="dxa"/>
          </w:tcPr>
          <w:p w:rsidR="00B04068" w:rsidRDefault="00B04068">
            <w:r>
              <w:t>Открывание дверей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t>С</w:t>
            </w:r>
          </w:p>
        </w:tc>
        <w:tc>
          <w:tcPr>
            <w:tcW w:w="5529" w:type="dxa"/>
          </w:tcPr>
          <w:p w:rsidR="00B04068" w:rsidRDefault="00B04068">
            <w:r>
              <w:t>Стоянка на этаже с открытыми дверями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t>З</w:t>
            </w:r>
          </w:p>
        </w:tc>
        <w:tc>
          <w:tcPr>
            <w:tcW w:w="5529" w:type="dxa"/>
          </w:tcPr>
          <w:p w:rsidR="00B04068" w:rsidRDefault="00B04068">
            <w:r>
              <w:t>Закрывание дверей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t>Б</w:t>
            </w:r>
          </w:p>
        </w:tc>
        <w:tc>
          <w:tcPr>
            <w:tcW w:w="5529" w:type="dxa"/>
          </w:tcPr>
          <w:p w:rsidR="00B04068" w:rsidRDefault="00B04068">
            <w:r>
              <w:t>Движение на большой скорости (БС)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rPr>
                <w:lang w:val="en-US"/>
              </w:rPr>
              <w:t>U</w:t>
            </w:r>
          </w:p>
        </w:tc>
        <w:tc>
          <w:tcPr>
            <w:tcW w:w="5529" w:type="dxa"/>
          </w:tcPr>
          <w:p w:rsidR="00B04068" w:rsidRDefault="00B04068">
            <w:r>
              <w:t>Движение на малой скорости (МС)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B04068" w:rsidRDefault="00B04068">
            <w:r>
              <w:rPr>
                <w:lang w:val="en-US"/>
              </w:rPr>
              <w:noBreakHyphen/>
            </w:r>
          </w:p>
        </w:tc>
        <w:tc>
          <w:tcPr>
            <w:tcW w:w="5529" w:type="dxa"/>
          </w:tcPr>
          <w:p w:rsidR="00B04068" w:rsidRDefault="00B04068">
            <w:r>
              <w:t>Инициализация системы</w:t>
            </w:r>
          </w:p>
        </w:tc>
      </w:tr>
    </w:tbl>
    <w:p w:rsidR="00B04068" w:rsidRDefault="00B04068">
      <w:pPr>
        <w:pStyle w:val="31"/>
      </w:pPr>
      <w:r>
        <w:t>Просмотр служебной информации при старте контроллера</w:t>
      </w:r>
    </w:p>
    <w:p w:rsidR="00B04068" w:rsidRDefault="00B04068">
      <w:r>
        <w:t>1. Перезапустить контроллер (переключить напряжение питания).</w:t>
      </w:r>
    </w:p>
    <w:p w:rsidR="00B04068" w:rsidRDefault="00B04068">
      <w:r>
        <w:t xml:space="preserve">2. Последовательно считать информационные сообщения с дисплея контроллера: </w:t>
      </w:r>
    </w:p>
    <w:p w:rsidR="00B04068" w:rsidRDefault="00B04068"/>
    <w:p w:rsidR="00B04068" w:rsidRDefault="00B04068" w:rsidP="005B6F67">
      <w:pPr>
        <w:outlineLvl w:val="0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1560"/>
        <w:gridCol w:w="2835"/>
        <w:gridCol w:w="1190"/>
      </w:tblGrid>
      <w:tr w:rsidR="00B04068">
        <w:tblPrEx>
          <w:tblCellMar>
            <w:top w:w="0" w:type="dxa"/>
            <w:bottom w:w="0" w:type="dxa"/>
          </w:tblCellMar>
        </w:tblPrEx>
        <w:tc>
          <w:tcPr>
            <w:tcW w:w="2942" w:type="dxa"/>
            <w:shd w:val="clear" w:color="auto" w:fill="C0C0C0"/>
          </w:tcPr>
          <w:p w:rsidR="00B04068" w:rsidRDefault="00B04068">
            <w:r>
              <w:t>Информация на дисплее</w:t>
            </w:r>
          </w:p>
        </w:tc>
        <w:tc>
          <w:tcPr>
            <w:tcW w:w="1560" w:type="dxa"/>
            <w:shd w:val="clear" w:color="auto" w:fill="C0C0C0"/>
          </w:tcPr>
          <w:p w:rsidR="00B04068" w:rsidRDefault="00B04068">
            <w:r>
              <w:t>Сообщение</w:t>
            </w:r>
          </w:p>
        </w:tc>
        <w:tc>
          <w:tcPr>
            <w:tcW w:w="2835" w:type="dxa"/>
            <w:shd w:val="clear" w:color="auto" w:fill="C0C0C0"/>
          </w:tcPr>
          <w:p w:rsidR="00B04068" w:rsidRDefault="00B04068">
            <w:r>
              <w:t>Примечание</w:t>
            </w:r>
          </w:p>
        </w:tc>
        <w:tc>
          <w:tcPr>
            <w:tcW w:w="1190" w:type="dxa"/>
            <w:shd w:val="clear" w:color="auto" w:fill="C0C0C0"/>
          </w:tcPr>
          <w:p w:rsidR="00B04068" w:rsidRDefault="00B04068">
            <w:r>
              <w:t>Пример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B04068" w:rsidRDefault="00B04068">
            <w:r>
              <w:t>Номер версии ПО</w:t>
            </w:r>
          </w:p>
        </w:tc>
        <w:tc>
          <w:tcPr>
            <w:tcW w:w="1560" w:type="dxa"/>
          </w:tcPr>
          <w:p w:rsidR="00B04068" w:rsidRDefault="00B04068">
            <w:r>
              <w:t>“</w:t>
            </w:r>
            <w:r>
              <w:rPr>
                <w:i/>
              </w:rPr>
              <w:t>ННН</w:t>
            </w:r>
            <w:r>
              <w:t>”</w:t>
            </w:r>
          </w:p>
        </w:tc>
        <w:tc>
          <w:tcPr>
            <w:tcW w:w="2835" w:type="dxa"/>
          </w:tcPr>
          <w:p w:rsidR="00B04068" w:rsidRDefault="00B04068">
            <w:r>
              <w:rPr>
                <w:i/>
              </w:rPr>
              <w:t xml:space="preserve">ННН — </w:t>
            </w:r>
            <w:r>
              <w:t xml:space="preserve">номер версии (т. Е. установлена версия </w:t>
            </w:r>
            <w:r>
              <w:rPr>
                <w:lang w:val="en-US"/>
              </w:rPr>
              <w:t>LW</w:t>
            </w:r>
            <w:r>
              <w:rPr>
                <w:i/>
              </w:rPr>
              <w:t>ННН</w:t>
            </w:r>
            <w:r>
              <w:t>)</w:t>
            </w:r>
          </w:p>
        </w:tc>
        <w:tc>
          <w:tcPr>
            <w:tcW w:w="1190" w:type="dxa"/>
          </w:tcPr>
          <w:p w:rsidR="00B04068" w:rsidRDefault="00B04068">
            <w:pPr>
              <w:rPr>
                <w:i/>
              </w:rPr>
            </w:pPr>
            <w:r>
              <w:t>“</w:t>
            </w:r>
            <w:smartTag w:uri="urn:schemas-microsoft-com:office:smarttags" w:element="metricconverter">
              <w:smartTagPr>
                <w:attr w:name="ProductID" w:val="431”"/>
              </w:smartTagPr>
              <w:r>
                <w:rPr>
                  <w:rFonts w:ascii="Courier New" w:hAnsi="Courier New"/>
                  <w:b/>
                </w:rPr>
                <w:t>431</w:t>
              </w:r>
              <w:r>
                <w:t>”</w:t>
              </w:r>
            </w:smartTag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B04068" w:rsidRDefault="00B04068">
            <w:r>
              <w:t xml:space="preserve">Номер верхней посадочной площадки </w:t>
            </w:r>
          </w:p>
        </w:tc>
        <w:tc>
          <w:tcPr>
            <w:tcW w:w="1560" w:type="dxa"/>
          </w:tcPr>
          <w:p w:rsidR="00B04068" w:rsidRDefault="00B04068">
            <w:r>
              <w:t>“</w:t>
            </w:r>
            <w:r>
              <w:rPr>
                <w:rFonts w:ascii="Courier New" w:hAnsi="Courier New"/>
                <w:b/>
                <w:position w:val="6"/>
              </w:rPr>
              <w:t>–</w:t>
            </w:r>
            <w:r>
              <w:rPr>
                <w:i/>
              </w:rPr>
              <w:t>ЭЭ</w:t>
            </w:r>
            <w:r>
              <w:t>”</w:t>
            </w:r>
          </w:p>
        </w:tc>
        <w:tc>
          <w:tcPr>
            <w:tcW w:w="2835" w:type="dxa"/>
          </w:tcPr>
          <w:p w:rsidR="00B04068" w:rsidRDefault="00B04068">
            <w:r>
              <w:rPr>
                <w:i/>
              </w:rPr>
              <w:t>ЭЭ</w:t>
            </w:r>
            <w:r>
              <w:t xml:space="preserve"> — номер соответствующей посадочной площадки</w:t>
            </w:r>
          </w:p>
        </w:tc>
        <w:tc>
          <w:tcPr>
            <w:tcW w:w="1190" w:type="dxa"/>
          </w:tcPr>
          <w:p w:rsidR="00B04068" w:rsidRDefault="00B04068">
            <w:pPr>
              <w:rPr>
                <w:i/>
              </w:rPr>
            </w:pPr>
            <w:r>
              <w:t>“</w:t>
            </w:r>
            <w:r>
              <w:rPr>
                <w:rFonts w:ascii="Courier New" w:hAnsi="Courier New"/>
                <w:b/>
                <w:position w:val="6"/>
              </w:rPr>
              <w:t>–</w:t>
            </w:r>
            <w:r>
              <w:rPr>
                <w:rFonts w:ascii="Courier New" w:hAnsi="Courier New"/>
                <w:b/>
              </w:rPr>
              <w:t>17</w:t>
            </w:r>
            <w:r>
              <w:t>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B04068" w:rsidRDefault="00B04068">
            <w:r>
              <w:t xml:space="preserve">Номер основной посадочной площадки </w:t>
            </w:r>
          </w:p>
        </w:tc>
        <w:tc>
          <w:tcPr>
            <w:tcW w:w="1560" w:type="dxa"/>
          </w:tcPr>
          <w:p w:rsidR="00B04068" w:rsidRDefault="00B04068">
            <w:r>
              <w:t>“</w:t>
            </w:r>
            <w:r>
              <w:rPr>
                <w:rFonts w:ascii="Courier New" w:hAnsi="Courier New"/>
                <w:b/>
                <w:position w:val="6"/>
              </w:rPr>
              <w:t>_</w:t>
            </w:r>
            <w:r>
              <w:rPr>
                <w:i/>
              </w:rPr>
              <w:t>ОО</w:t>
            </w:r>
            <w:r>
              <w:t>”</w:t>
            </w:r>
          </w:p>
        </w:tc>
        <w:tc>
          <w:tcPr>
            <w:tcW w:w="2835" w:type="dxa"/>
          </w:tcPr>
          <w:p w:rsidR="00B04068" w:rsidRDefault="00B04068">
            <w:r>
              <w:rPr>
                <w:i/>
              </w:rPr>
              <w:t>ОО</w:t>
            </w:r>
            <w:r>
              <w:t xml:space="preserve"> — номер соответствующей посадочной площадки</w:t>
            </w:r>
          </w:p>
        </w:tc>
        <w:tc>
          <w:tcPr>
            <w:tcW w:w="1190" w:type="dxa"/>
          </w:tcPr>
          <w:p w:rsidR="00B04068" w:rsidRDefault="00B04068">
            <w:pPr>
              <w:rPr>
                <w:i/>
              </w:rPr>
            </w:pPr>
            <w:r>
              <w:t>“</w:t>
            </w:r>
            <w:r>
              <w:rPr>
                <w:rFonts w:ascii="Courier New" w:hAnsi="Courier New"/>
                <w:b/>
                <w:position w:val="6"/>
              </w:rPr>
              <w:t>_</w:t>
            </w:r>
            <w:r>
              <w:rPr>
                <w:rFonts w:ascii="Courier New" w:hAnsi="Courier New"/>
                <w:b/>
              </w:rPr>
              <w:t>01</w:t>
            </w:r>
            <w:r>
              <w:t>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B04068" w:rsidRDefault="00B04068">
            <w:r>
              <w:t xml:space="preserve">Состояние разрядов переключателя </w:t>
            </w:r>
            <w:r>
              <w:rPr>
                <w:lang w:val="en-US"/>
              </w:rPr>
              <w:t>SA</w:t>
            </w:r>
            <w:r w:rsidRPr="00865F85">
              <w:t xml:space="preserve">1 </w:t>
            </w:r>
            <w:r>
              <w:t>на плате ПКЛ</w:t>
            </w:r>
          </w:p>
        </w:tc>
        <w:tc>
          <w:tcPr>
            <w:tcW w:w="1560" w:type="dxa"/>
          </w:tcPr>
          <w:p w:rsidR="00B04068" w:rsidRDefault="00B04068">
            <w:r>
              <w:t>“</w:t>
            </w:r>
            <w:r>
              <w:sym w:font="Wingdings" w:char="F0FA"/>
            </w:r>
            <w:r>
              <w:rPr>
                <w:i/>
              </w:rPr>
              <w:t>ПП</w:t>
            </w:r>
            <w:r>
              <w:t>”</w:t>
            </w:r>
          </w:p>
        </w:tc>
        <w:tc>
          <w:tcPr>
            <w:tcW w:w="2835" w:type="dxa"/>
          </w:tcPr>
          <w:p w:rsidR="00B04068" w:rsidRDefault="00B04068">
            <w:r>
              <w:sym w:font="Wingdings" w:char="F0FA"/>
            </w:r>
            <w:r>
              <w:t xml:space="preserve"> — </w:t>
            </w:r>
            <w:proofErr w:type="gramStart"/>
            <w:r>
              <w:t>пробел,</w:t>
            </w:r>
            <w:r>
              <w:br/>
            </w:r>
            <w:r>
              <w:rPr>
                <w:i/>
              </w:rPr>
              <w:t>ПП</w:t>
            </w:r>
            <w:proofErr w:type="gramEnd"/>
            <w:r>
              <w:t xml:space="preserve"> — код состояния в шестнадцатеричном формате</w:t>
            </w:r>
          </w:p>
        </w:tc>
        <w:tc>
          <w:tcPr>
            <w:tcW w:w="1190" w:type="dxa"/>
          </w:tcPr>
          <w:p w:rsidR="00B04068" w:rsidRDefault="00B04068">
            <w:proofErr w:type="gramStart"/>
            <w:r>
              <w:t>“</w:t>
            </w:r>
            <w:r>
              <w:rPr>
                <w:rFonts w:ascii="Courier New" w:hAnsi="Courier New"/>
                <w:b/>
                <w:lang w:val="en-US"/>
              </w:rPr>
              <w:t xml:space="preserve"> FF</w:t>
            </w:r>
            <w:proofErr w:type="gramEnd"/>
            <w:r>
              <w:t>”</w:t>
            </w:r>
          </w:p>
        </w:tc>
      </w:tr>
    </w:tbl>
    <w:p w:rsidR="00B04068" w:rsidRDefault="00B04068">
      <w:pPr>
        <w:pStyle w:val="31"/>
      </w:pPr>
    </w:p>
    <w:p w:rsidR="00B04068" w:rsidRDefault="00B04068" w:rsidP="005B6F67">
      <w:pPr>
        <w:pStyle w:val="31"/>
        <w:outlineLvl w:val="0"/>
      </w:pPr>
      <w:r>
        <w:t>Вывод дополнительной информации на указатели</w:t>
      </w:r>
    </w:p>
    <w:p w:rsidR="00B04068" w:rsidRDefault="00B04068">
      <w:r>
        <w:t>В случаях, когда лифт не находится ни в одном из служебных режимов работы, но не обслуживает вызова с этажей, изменяется вид индикации на его указателях местоположения (табло, расположенных на основном посадочном этаже и в кабине лифта).</w:t>
      </w:r>
    </w:p>
    <w:p w:rsidR="00B04068" w:rsidRDefault="00B04068" w:rsidP="005B6F67">
      <w:pPr>
        <w:outlineLvl w:val="0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B04068">
        <w:tblPrEx>
          <w:tblCellMar>
            <w:top w:w="0" w:type="dxa"/>
            <w:bottom w:w="0" w:type="dxa"/>
          </w:tblCellMar>
        </w:tblPrEx>
        <w:tc>
          <w:tcPr>
            <w:tcW w:w="4264" w:type="dxa"/>
            <w:shd w:val="clear" w:color="auto" w:fill="C0C0C0"/>
          </w:tcPr>
          <w:p w:rsidR="00B04068" w:rsidRDefault="00B04068">
            <w:r>
              <w:t>Ситуация</w:t>
            </w:r>
          </w:p>
        </w:tc>
        <w:tc>
          <w:tcPr>
            <w:tcW w:w="4264" w:type="dxa"/>
            <w:shd w:val="clear" w:color="auto" w:fill="C0C0C0"/>
          </w:tcPr>
          <w:p w:rsidR="00B04068" w:rsidRDefault="00B04068">
            <w:r>
              <w:t>Вид индикации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04068" w:rsidRDefault="00B04068">
            <w:r>
              <w:t>Авария</w:t>
            </w:r>
          </w:p>
        </w:tc>
        <w:tc>
          <w:tcPr>
            <w:tcW w:w="4264" w:type="dxa"/>
          </w:tcPr>
          <w:p w:rsidR="00B04068" w:rsidRDefault="00B04068">
            <w:r>
              <w:t>Мигает номер этажа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B04068" w:rsidRDefault="00B04068">
            <w:r>
              <w:t>Лифт находится в режиме Погрузка или в режиме имитации погрузки</w:t>
            </w:r>
          </w:p>
        </w:tc>
        <w:tc>
          <w:tcPr>
            <w:tcW w:w="4264" w:type="dxa"/>
          </w:tcPr>
          <w:p w:rsidR="00B04068" w:rsidRDefault="00B04068">
            <w:r>
              <w:t xml:space="preserve">Поочередно выводятся номер этажа и символ </w:t>
            </w:r>
            <w:r w:rsidRPr="00865F85">
              <w:t>`</w:t>
            </w:r>
            <w:r>
              <w:t>п</w:t>
            </w:r>
            <w:r w:rsidRPr="00865F85">
              <w:t>`</w:t>
            </w:r>
          </w:p>
        </w:tc>
      </w:tr>
    </w:tbl>
    <w:p w:rsidR="00B04068" w:rsidRPr="00865F85" w:rsidRDefault="00B04068" w:rsidP="005B6F67">
      <w:pPr>
        <w:pStyle w:val="2"/>
        <w:outlineLvl w:val="0"/>
      </w:pPr>
      <w:r>
        <w:br w:type="page"/>
      </w:r>
      <w:r>
        <w:lastRenderedPageBreak/>
        <w:t>Установка параметров</w:t>
      </w:r>
    </w:p>
    <w:p w:rsidR="00B04068" w:rsidRDefault="00B04068">
      <w:pPr>
        <w:spacing w:after="120"/>
      </w:pPr>
      <w:r>
        <w:t xml:space="preserve">Для установки параметров используется 8-ми разрядный переключатель </w:t>
      </w:r>
      <w:r>
        <w:rPr>
          <w:lang w:val="en-US"/>
        </w:rPr>
        <w:t>SA</w:t>
      </w:r>
      <w:r w:rsidRPr="00865F85">
        <w:t xml:space="preserve">1 </w:t>
      </w:r>
      <w:r>
        <w:t>на плате контроллера</w:t>
      </w:r>
      <w:r>
        <w:rPr>
          <w:rStyle w:val="affd"/>
        </w:rPr>
        <w:footnoteReference w:id="2"/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1"/>
        <w:gridCol w:w="491"/>
        <w:gridCol w:w="491"/>
        <w:gridCol w:w="491"/>
        <w:gridCol w:w="491"/>
        <w:gridCol w:w="491"/>
        <w:gridCol w:w="491"/>
        <w:gridCol w:w="491"/>
        <w:gridCol w:w="991"/>
      </w:tblGrid>
      <w:tr w:rsidR="00B0406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single" w:sz="6" w:space="0" w:color="auto"/>
            </w:tcBorders>
          </w:tcPr>
          <w:p w:rsidR="00B04068" w:rsidRDefault="00B04068">
            <w:pPr>
              <w:pStyle w:val="affb"/>
            </w:pPr>
            <w:r>
              <w:rPr>
                <w:lang w:val="en-US"/>
              </w:rPr>
              <w:t>SA1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68" w:rsidRDefault="00B04068">
            <w:pPr>
              <w:pStyle w:val="affb"/>
            </w:pPr>
          </w:p>
          <w:p w:rsidR="00B04068" w:rsidRDefault="00B04068">
            <w:pPr>
              <w:pStyle w:val="affb"/>
            </w:pPr>
            <w:r>
              <w:sym w:font="CommonBullets" w:char="F02B"/>
            </w:r>
          </w:p>
        </w:tc>
        <w:tc>
          <w:tcPr>
            <w:tcW w:w="991" w:type="dxa"/>
          </w:tcPr>
          <w:p w:rsidR="00B04068" w:rsidRDefault="00B04068">
            <w:pPr>
              <w:pStyle w:val="affb"/>
            </w:pPr>
            <w:r>
              <w:t>Вкл.</w:t>
            </w:r>
          </w:p>
          <w:p w:rsidR="00B04068" w:rsidRDefault="00B04068">
            <w:pPr>
              <w:pStyle w:val="affb"/>
            </w:pPr>
            <w:r>
              <w:t>Выкл.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04068" w:rsidRDefault="00B04068">
            <w:pPr>
              <w:pStyle w:val="affb"/>
            </w:pP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1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2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3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4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5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6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7</w:t>
            </w:r>
          </w:p>
        </w:tc>
        <w:tc>
          <w:tcPr>
            <w:tcW w:w="491" w:type="dxa"/>
          </w:tcPr>
          <w:p w:rsidR="00B04068" w:rsidRDefault="00B04068">
            <w:pPr>
              <w:pStyle w:val="affb"/>
            </w:pPr>
            <w:r>
              <w:t>8</w:t>
            </w:r>
          </w:p>
        </w:tc>
        <w:tc>
          <w:tcPr>
            <w:tcW w:w="991" w:type="dxa"/>
          </w:tcPr>
          <w:p w:rsidR="00B04068" w:rsidRDefault="00B04068">
            <w:pPr>
              <w:pStyle w:val="affb"/>
            </w:pPr>
          </w:p>
        </w:tc>
      </w:tr>
    </w:tbl>
    <w:p w:rsidR="00B04068" w:rsidRDefault="00B04068">
      <w:r>
        <w:t xml:space="preserve">Значения параметров в зависимости от положения разрядов (движков) переключателя </w:t>
      </w:r>
      <w:r>
        <w:rPr>
          <w:lang w:val="en-US"/>
        </w:rPr>
        <w:t>SA</w:t>
      </w:r>
      <w:r w:rsidRPr="00865F85">
        <w:t xml:space="preserve">1 </w:t>
      </w:r>
      <w:r>
        <w:t>приведены в табл. 4-10.</w:t>
      </w:r>
    </w:p>
    <w:p w:rsidR="00B04068" w:rsidRDefault="00B04068" w:rsidP="005B6F67">
      <w:pPr>
        <w:outlineLvl w:val="0"/>
      </w:pPr>
      <w: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8"/>
        <w:gridCol w:w="1417"/>
        <w:gridCol w:w="1419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03" w:type="dxa"/>
            <w:tcBorders>
              <w:bottom w:val="nil"/>
            </w:tcBorders>
            <w:shd w:val="clear" w:color="auto" w:fill="C0C0C0"/>
          </w:tcPr>
          <w:p w:rsidR="00B04068" w:rsidRDefault="00B04068">
            <w:pPr>
              <w:pStyle w:val="a3"/>
              <w:ind w:firstLine="0"/>
              <w:jc w:val="center"/>
            </w:pPr>
            <w:r>
              <w:t>Параметр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C0C0C0"/>
          </w:tcPr>
          <w:p w:rsidR="00B04068" w:rsidRDefault="00B04068">
            <w:pPr>
              <w:pStyle w:val="a3"/>
              <w:ind w:firstLine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C0C0C0"/>
          </w:tcPr>
          <w:p w:rsidR="00B04068" w:rsidRDefault="00B04068">
            <w:pPr>
              <w:pStyle w:val="a3"/>
              <w:ind w:firstLine="0"/>
              <w:jc w:val="center"/>
            </w:pPr>
            <w:r>
              <w:rPr>
                <w:lang w:val="en-US"/>
              </w:rPr>
              <w:t>SA1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C0C0C0"/>
          </w:tcPr>
          <w:p w:rsidR="00B04068" w:rsidRDefault="00B04068">
            <w:pPr>
              <w:pStyle w:val="a3"/>
              <w:ind w:firstLine="0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03" w:type="dxa"/>
            <w:tcBorders>
              <w:top w:val="nil"/>
            </w:tcBorders>
            <w:shd w:val="clear" w:color="auto" w:fill="C0C0C0"/>
          </w:tcPr>
          <w:p w:rsidR="00B04068" w:rsidRDefault="00B04068">
            <w:pPr>
              <w:pStyle w:val="a3"/>
              <w:ind w:firstLine="0"/>
            </w:pPr>
          </w:p>
        </w:tc>
        <w:tc>
          <w:tcPr>
            <w:tcW w:w="1418" w:type="dxa"/>
            <w:shd w:val="clear" w:color="auto" w:fill="C0C0C0"/>
          </w:tcPr>
          <w:p w:rsidR="00B04068" w:rsidRDefault="00B04068">
            <w:pPr>
              <w:pStyle w:val="a3"/>
              <w:ind w:firstLine="0"/>
            </w:pPr>
            <w:r>
              <w:t>Разряд</w:t>
            </w:r>
          </w:p>
        </w:tc>
        <w:tc>
          <w:tcPr>
            <w:tcW w:w="1417" w:type="dxa"/>
            <w:shd w:val="clear" w:color="auto" w:fill="C0C0C0"/>
          </w:tcPr>
          <w:p w:rsidR="00B04068" w:rsidRDefault="00B04068">
            <w:pPr>
              <w:pStyle w:val="a3"/>
              <w:ind w:firstLine="0"/>
            </w:pPr>
            <w:r>
              <w:t>“Вкл.”</w:t>
            </w:r>
          </w:p>
        </w:tc>
        <w:tc>
          <w:tcPr>
            <w:tcW w:w="1419" w:type="dxa"/>
            <w:shd w:val="clear" w:color="auto" w:fill="C0C0C0"/>
          </w:tcPr>
          <w:p w:rsidR="00B04068" w:rsidRDefault="00B04068">
            <w:pPr>
              <w:pStyle w:val="a3"/>
              <w:ind w:firstLine="0"/>
            </w:pPr>
            <w:r>
              <w:t>“Выкл.”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1. Номинальная линейная скорость, м/с</w:t>
            </w:r>
          </w:p>
        </w:tc>
        <w:tc>
          <w:tcPr>
            <w:tcW w:w="1418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2, 3</w:t>
            </w:r>
          </w:p>
        </w:tc>
        <w:tc>
          <w:tcPr>
            <w:tcW w:w="1417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См. табл.</w:t>
            </w:r>
          </w:p>
        </w:tc>
        <w:tc>
          <w:tcPr>
            <w:tcW w:w="1419" w:type="dxa"/>
          </w:tcPr>
          <w:p w:rsidR="00B04068" w:rsidRDefault="00B04068">
            <w:pPr>
              <w:pStyle w:val="affc"/>
              <w:spacing w:before="60" w:line="240" w:lineRule="auto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2. Наличие неподвижного пола кабины</w:t>
            </w:r>
          </w:p>
        </w:tc>
        <w:tc>
          <w:tcPr>
            <w:tcW w:w="1418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1</w:t>
            </w:r>
          </w:p>
        </w:tc>
        <w:tc>
          <w:tcPr>
            <w:tcW w:w="1417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1419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3. Тип здания</w:t>
            </w:r>
          </w:p>
        </w:tc>
        <w:tc>
          <w:tcPr>
            <w:tcW w:w="1418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4</w:t>
            </w:r>
          </w:p>
        </w:tc>
        <w:tc>
          <w:tcPr>
            <w:tcW w:w="1417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1 (админ.)</w:t>
            </w:r>
          </w:p>
        </w:tc>
        <w:tc>
          <w:tcPr>
            <w:tcW w:w="141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0 (жилое)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4. Наличие подвального этажа</w:t>
            </w:r>
          </w:p>
        </w:tc>
        <w:tc>
          <w:tcPr>
            <w:tcW w:w="1418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1419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5. Время стоянки на этаже (посадка)</w:t>
            </w:r>
          </w:p>
        </w:tc>
        <w:tc>
          <w:tcPr>
            <w:tcW w:w="1418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  <w:r>
              <w:t>См. табл.</w:t>
            </w:r>
          </w:p>
        </w:tc>
        <w:tc>
          <w:tcPr>
            <w:tcW w:w="1419" w:type="dxa"/>
            <w:tcBorders>
              <w:left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6. Расширение алгоритма работы</w:t>
            </w:r>
          </w:p>
        </w:tc>
        <w:tc>
          <w:tcPr>
            <w:tcW w:w="1418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8</w:t>
            </w:r>
          </w:p>
        </w:tc>
        <w:tc>
          <w:tcPr>
            <w:tcW w:w="1417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1419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</w:tbl>
    <w:p w:rsidR="00B04068" w:rsidRDefault="00B04068"/>
    <w:p w:rsidR="00B04068" w:rsidRDefault="00B04068">
      <w:r>
        <w:t>Таблица 5</w:t>
      </w:r>
      <w:r>
        <w:tab/>
      </w:r>
      <w:r>
        <w:tab/>
      </w:r>
      <w:r>
        <w:tab/>
      </w:r>
      <w:r>
        <w:tab/>
      </w:r>
      <w:r>
        <w:tab/>
        <w:t xml:space="preserve">   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74"/>
        <w:gridCol w:w="1174"/>
        <w:gridCol w:w="454"/>
        <w:gridCol w:w="1809"/>
        <w:gridCol w:w="1174"/>
        <w:gridCol w:w="1174"/>
      </w:tblGrid>
      <w:tr w:rsidR="00B04068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clear" w:color="auto" w:fill="C0C0C0"/>
          </w:tcPr>
          <w:p w:rsidR="00B04068" w:rsidRDefault="00B04068">
            <w:pPr>
              <w:spacing w:before="60"/>
            </w:pPr>
            <w:r>
              <w:t>Линейная</w:t>
            </w:r>
            <w:r>
              <w:br/>
              <w:t>скорость, м/с</w:t>
            </w:r>
          </w:p>
        </w:tc>
        <w:tc>
          <w:tcPr>
            <w:tcW w:w="1174" w:type="dxa"/>
            <w:shd w:val="clear" w:color="auto" w:fill="C0C0C0"/>
          </w:tcPr>
          <w:p w:rsidR="00B04068" w:rsidRDefault="00B04068">
            <w:pPr>
              <w:spacing w:before="60"/>
            </w:pPr>
            <w:r>
              <w:t>Разряд 2</w:t>
            </w:r>
          </w:p>
        </w:tc>
        <w:tc>
          <w:tcPr>
            <w:tcW w:w="1174" w:type="dxa"/>
            <w:shd w:val="clear" w:color="auto" w:fill="C0C0C0"/>
          </w:tcPr>
          <w:p w:rsidR="00B04068" w:rsidRDefault="00B04068">
            <w:pPr>
              <w:spacing w:before="60"/>
            </w:pPr>
            <w:r>
              <w:t>Разряд 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/>
          </w:tcPr>
          <w:p w:rsidR="00B04068" w:rsidRDefault="00B04068">
            <w:pPr>
              <w:spacing w:before="60"/>
            </w:pPr>
          </w:p>
        </w:tc>
        <w:tc>
          <w:tcPr>
            <w:tcW w:w="1809" w:type="dxa"/>
            <w:shd w:val="clear" w:color="auto" w:fill="C0C0C0"/>
          </w:tcPr>
          <w:p w:rsidR="00B04068" w:rsidRDefault="00B04068">
            <w:pPr>
              <w:spacing w:before="60"/>
            </w:pPr>
            <w:r>
              <w:t>Время стоянки, с</w:t>
            </w:r>
          </w:p>
        </w:tc>
        <w:tc>
          <w:tcPr>
            <w:tcW w:w="1174" w:type="dxa"/>
            <w:shd w:val="clear" w:color="auto" w:fill="C0C0C0"/>
          </w:tcPr>
          <w:p w:rsidR="00B04068" w:rsidRDefault="00B04068">
            <w:pPr>
              <w:spacing w:before="60"/>
            </w:pPr>
            <w:r>
              <w:t>Разряд 4</w:t>
            </w:r>
          </w:p>
        </w:tc>
        <w:tc>
          <w:tcPr>
            <w:tcW w:w="1174" w:type="dxa"/>
            <w:shd w:val="clear" w:color="auto" w:fill="C0C0C0"/>
          </w:tcPr>
          <w:p w:rsidR="00B04068" w:rsidRDefault="00B04068">
            <w:pPr>
              <w:spacing w:before="60"/>
            </w:pPr>
            <w:r>
              <w:t>Разряд 7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0,5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“Вкл.”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80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4,0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1,0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80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6,0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“Вкл.”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  <w:r>
              <w:t>1,4</w:t>
            </w:r>
          </w:p>
        </w:tc>
        <w:tc>
          <w:tcPr>
            <w:tcW w:w="1174" w:type="dxa"/>
            <w:tcBorders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  <w:tc>
          <w:tcPr>
            <w:tcW w:w="1174" w:type="dxa"/>
            <w:tcBorders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  <w:r>
              <w:t>“Вкл.”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80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10,0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“Вкл.”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“Выкл.”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80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4,0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“Вкл.”</w:t>
            </w:r>
          </w:p>
        </w:tc>
        <w:tc>
          <w:tcPr>
            <w:tcW w:w="1174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“Вкл.”</w:t>
            </w:r>
          </w:p>
        </w:tc>
      </w:tr>
    </w:tbl>
    <w:p w:rsidR="00B04068" w:rsidRDefault="00B04068">
      <w:pPr>
        <w:pStyle w:val="31"/>
      </w:pPr>
      <w:r>
        <w:br w:type="page"/>
      </w:r>
      <w:r>
        <w:lastRenderedPageBreak/>
        <w:t>Параметр 1. Номинальная линейная скорость</w:t>
      </w:r>
    </w:p>
    <w:p w:rsidR="00B04068" w:rsidRDefault="00B04068">
      <w:r>
        <w:t>Параметр определяет время срабатывания защит по блокировкам основного привода на малой и большой скоростях и момент начала замедления при движении на большой скорости. Значения времени срабатывания для каждой из указанных защит в зависимости от значения данного параметра приведены в таблице 7.</w:t>
      </w:r>
    </w:p>
    <w:p w:rsidR="00B04068" w:rsidRDefault="00B04068" w:rsidP="005B6F67">
      <w:pPr>
        <w:outlineLvl w:val="0"/>
      </w:pPr>
      <w: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  <w:gridCol w:w="1789"/>
        <w:gridCol w:w="1613"/>
        <w:gridCol w:w="318"/>
      </w:tblGrid>
      <w:tr w:rsidR="00B0406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bottom w:val="nil"/>
            </w:tcBorders>
            <w:shd w:val="clear" w:color="auto" w:fill="C0C0C0"/>
          </w:tcPr>
          <w:p w:rsidR="00B04068" w:rsidRDefault="00B04068">
            <w:pPr>
              <w:pStyle w:val="affc"/>
              <w:spacing w:before="60" w:line="240" w:lineRule="auto"/>
              <w:jc w:val="center"/>
            </w:pPr>
            <w:r>
              <w:t>Защита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C0C0C0"/>
          </w:tcPr>
          <w:p w:rsidR="00B04068" w:rsidRDefault="00B04068">
            <w:pPr>
              <w:pStyle w:val="affc"/>
              <w:spacing w:before="60" w:line="240" w:lineRule="auto"/>
              <w:jc w:val="center"/>
            </w:pPr>
            <w:r>
              <w:t>Значение параметра</w:t>
            </w:r>
          </w:p>
        </w:tc>
        <w:tc>
          <w:tcPr>
            <w:tcW w:w="318" w:type="dxa"/>
            <w:tcBorders>
              <w:left w:val="nil"/>
            </w:tcBorders>
            <w:shd w:val="clear" w:color="auto" w:fill="C0C0C0"/>
          </w:tcPr>
          <w:p w:rsidR="00B04068" w:rsidRDefault="00B04068">
            <w:pPr>
              <w:pStyle w:val="affc"/>
              <w:spacing w:before="60" w:line="240" w:lineRule="auto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</w:tcBorders>
            <w:shd w:val="clear" w:color="auto" w:fill="C0C0C0"/>
          </w:tcPr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789" w:type="dxa"/>
            <w:shd w:val="clear" w:color="auto" w:fill="C0C0C0"/>
          </w:tcPr>
          <w:p w:rsidR="00B04068" w:rsidRDefault="00B04068">
            <w:pPr>
              <w:pStyle w:val="affc"/>
              <w:spacing w:before="60" w:line="240" w:lineRule="auto"/>
            </w:pPr>
            <w:r>
              <w:t>0,5 м/с</w:t>
            </w:r>
          </w:p>
        </w:tc>
        <w:tc>
          <w:tcPr>
            <w:tcW w:w="1931" w:type="dxa"/>
            <w:gridSpan w:val="2"/>
            <w:shd w:val="clear" w:color="auto" w:fill="C0C0C0"/>
          </w:tcPr>
          <w:p w:rsidR="00B04068" w:rsidRDefault="00B04068">
            <w:pPr>
              <w:pStyle w:val="affc"/>
              <w:spacing w:before="60" w:line="240" w:lineRule="auto"/>
            </w:pP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,0</w:t>
            </w:r>
            <w:r>
              <w:t xml:space="preserve"> м/с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Блокировка основного привода на БС, с</w:t>
            </w:r>
          </w:p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78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20</w:t>
            </w:r>
            <w:r>
              <w:rPr>
                <w:lang w:val="en-US"/>
              </w:rPr>
              <w:t>,0</w:t>
            </w:r>
          </w:p>
        </w:tc>
        <w:tc>
          <w:tcPr>
            <w:tcW w:w="1931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r>
              <w:t>8</w:t>
            </w:r>
            <w:r>
              <w:rPr>
                <w:lang w:val="en-US"/>
              </w:rPr>
              <w:t>,0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Блокировка основного привода на МС, с</w:t>
            </w:r>
          </w:p>
          <w:p w:rsidR="00B04068" w:rsidRDefault="00B04068">
            <w:pPr>
              <w:pStyle w:val="affc"/>
              <w:spacing w:before="60" w:line="240" w:lineRule="auto"/>
            </w:pPr>
          </w:p>
        </w:tc>
        <w:tc>
          <w:tcPr>
            <w:tcW w:w="178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40</w:t>
            </w:r>
            <w:r>
              <w:rPr>
                <w:lang w:val="en-US"/>
              </w:rPr>
              <w:t>,0</w:t>
            </w:r>
          </w:p>
        </w:tc>
        <w:tc>
          <w:tcPr>
            <w:tcW w:w="1931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r>
              <w:t>20</w:t>
            </w:r>
            <w:r>
              <w:rPr>
                <w:lang w:val="en-US"/>
              </w:rPr>
              <w:t>,0</w:t>
            </w:r>
          </w:p>
        </w:tc>
      </w:tr>
    </w:tbl>
    <w:p w:rsidR="00B04068" w:rsidRDefault="00B04068"/>
    <w:p w:rsidR="00B04068" w:rsidRDefault="00B04068">
      <w:r>
        <w:t>При задании скорости движения 1,4 м/с переход на малую скорость производится относительно первого шунта замедления по ходу движения после срабатывания выключателя точной остановки. В противном случае замедление начинается относительно второго шунта.</w:t>
      </w:r>
    </w:p>
    <w:p w:rsidR="00B04068" w:rsidRDefault="00B04068" w:rsidP="005B6F67">
      <w:pPr>
        <w:pStyle w:val="31"/>
        <w:outlineLvl w:val="0"/>
      </w:pPr>
      <w:r>
        <w:t>Параметр 2. Наличие неподвижного пола кабины</w:t>
      </w:r>
    </w:p>
    <w:p w:rsidR="00B04068" w:rsidRPr="00865F85" w:rsidRDefault="00B04068">
      <w:r>
        <w:t xml:space="preserve">         При установке значения “да” данного параметра длительность однократного включения режима имитации погрузки после удерживания кнопки “Двери” сокращается с 10 мин. до 3 мин.</w:t>
      </w:r>
    </w:p>
    <w:p w:rsidR="00B04068" w:rsidRDefault="00B04068">
      <w:pPr>
        <w:pStyle w:val="31"/>
      </w:pPr>
      <w:r>
        <w:br w:type="page"/>
      </w:r>
      <w:r>
        <w:lastRenderedPageBreak/>
        <w:t>Параметр 3. Тип здания</w:t>
      </w:r>
    </w:p>
    <w:p w:rsidR="00B04068" w:rsidRDefault="00B04068">
      <w:r>
        <w:t>Параметр определяет некоторые особенности алгоритма работы лифта в режиме “Нормальная работа”.</w:t>
      </w:r>
    </w:p>
    <w:p w:rsidR="00B04068" w:rsidRDefault="00B04068" w:rsidP="005B6F67">
      <w:pPr>
        <w:outlineLvl w:val="0"/>
      </w:pPr>
      <w: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801"/>
        <w:gridCol w:w="1480"/>
        <w:gridCol w:w="929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9" w:type="dxa"/>
            <w:tcBorders>
              <w:bottom w:val="nil"/>
            </w:tcBorders>
            <w:shd w:val="clear" w:color="auto" w:fill="C0C0C0"/>
          </w:tcPr>
          <w:p w:rsidR="00B04068" w:rsidRDefault="00B04068">
            <w:pPr>
              <w:pStyle w:val="affc"/>
              <w:spacing w:line="240" w:lineRule="auto"/>
            </w:pPr>
            <w:r>
              <w:t>Особенности алгоритма</w:t>
            </w:r>
          </w:p>
        </w:tc>
        <w:tc>
          <w:tcPr>
            <w:tcW w:w="4281" w:type="dxa"/>
            <w:gridSpan w:val="2"/>
            <w:tcBorders>
              <w:right w:val="nil"/>
            </w:tcBorders>
            <w:shd w:val="clear" w:color="auto" w:fill="C0C0C0"/>
          </w:tcPr>
          <w:p w:rsidR="00B04068" w:rsidRDefault="00B04068">
            <w:pPr>
              <w:pStyle w:val="affc"/>
              <w:spacing w:line="240" w:lineRule="auto"/>
              <w:jc w:val="center"/>
            </w:pPr>
            <w:r>
              <w:t>Значение параметра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C0C0C0"/>
          </w:tcPr>
          <w:p w:rsidR="00B04068" w:rsidRDefault="00B04068">
            <w:pPr>
              <w:pStyle w:val="affc"/>
              <w:spacing w:line="240" w:lineRule="auto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9" w:type="dxa"/>
            <w:tcBorders>
              <w:top w:val="nil"/>
            </w:tcBorders>
            <w:shd w:val="clear" w:color="auto" w:fill="C0C0C0"/>
          </w:tcPr>
          <w:p w:rsidR="00B04068" w:rsidRDefault="00B04068">
            <w:pPr>
              <w:pStyle w:val="affc"/>
              <w:spacing w:line="240" w:lineRule="auto"/>
            </w:pPr>
          </w:p>
        </w:tc>
        <w:tc>
          <w:tcPr>
            <w:tcW w:w="2801" w:type="dxa"/>
            <w:shd w:val="clear" w:color="auto" w:fill="C0C0C0"/>
          </w:tcPr>
          <w:p w:rsidR="00B04068" w:rsidRDefault="00B04068">
            <w:pPr>
              <w:pStyle w:val="affc"/>
              <w:spacing w:line="240" w:lineRule="auto"/>
            </w:pPr>
            <w:r>
              <w:t>0 (жилое здание)</w:t>
            </w:r>
          </w:p>
        </w:tc>
        <w:tc>
          <w:tcPr>
            <w:tcW w:w="2409" w:type="dxa"/>
            <w:gridSpan w:val="2"/>
            <w:shd w:val="clear" w:color="auto" w:fill="C0C0C0"/>
          </w:tcPr>
          <w:p w:rsidR="00B04068" w:rsidRDefault="00B04068">
            <w:pPr>
              <w:pStyle w:val="affc"/>
              <w:spacing w:line="240" w:lineRule="auto"/>
            </w:pPr>
            <w:r>
              <w:t>1 (админ</w:t>
            </w:r>
            <w:proofErr w:type="gramStart"/>
            <w:r>
              <w:t>. здание</w:t>
            </w:r>
            <w:proofErr w:type="gramEnd"/>
            <w:r>
              <w:t>)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Продолжительность стоянки</w:t>
            </w:r>
            <w:r>
              <w:rPr>
                <w:rStyle w:val="affd"/>
              </w:rPr>
              <w:footnoteReference w:id="3"/>
            </w:r>
            <w:r>
              <w:t>, с</w:t>
            </w:r>
          </w:p>
        </w:tc>
        <w:tc>
          <w:tcPr>
            <w:tcW w:w="2801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4,0</w:t>
            </w:r>
          </w:p>
        </w:tc>
        <w:tc>
          <w:tcPr>
            <w:tcW w:w="2409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r>
              <w:t>10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Автоматическая отправка кабины лифта на первую посадочную площадку</w:t>
            </w:r>
          </w:p>
        </w:tc>
        <w:tc>
          <w:tcPr>
            <w:tcW w:w="2801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Производится для одного из лифтов в группе при отсутствии зафиксированных вызовов и приказов</w:t>
            </w:r>
          </w:p>
        </w:tc>
        <w:tc>
          <w:tcPr>
            <w:tcW w:w="2409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r>
              <w:t>Не производится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Продолжение поиска цели в противоположном направлении при отсутствии приказа</w:t>
            </w:r>
          </w:p>
        </w:tc>
        <w:tc>
          <w:tcPr>
            <w:tcW w:w="2801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  <w:tc>
          <w:tcPr>
            <w:tcW w:w="2409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>Отмена приказов противоположного направления (приоритет направления)</w:t>
            </w:r>
          </w:p>
        </w:tc>
        <w:tc>
          <w:tcPr>
            <w:tcW w:w="2801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  <w:tc>
          <w:tcPr>
            <w:tcW w:w="2409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04068" w:rsidRDefault="00B04068">
            <w:pPr>
              <w:pStyle w:val="affc"/>
              <w:spacing w:before="60" w:line="240" w:lineRule="auto"/>
            </w:pPr>
            <w:r>
              <w:t xml:space="preserve"> Возможность управления от БЗР (блок задания режимов)</w:t>
            </w:r>
          </w:p>
        </w:tc>
        <w:tc>
          <w:tcPr>
            <w:tcW w:w="2801" w:type="dxa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нет</w:t>
            </w:r>
            <w:proofErr w:type="gramEnd"/>
          </w:p>
        </w:tc>
        <w:tc>
          <w:tcPr>
            <w:tcW w:w="2409" w:type="dxa"/>
            <w:gridSpan w:val="2"/>
          </w:tcPr>
          <w:p w:rsidR="00B04068" w:rsidRDefault="00B04068">
            <w:pPr>
              <w:pStyle w:val="affc"/>
              <w:spacing w:before="60" w:line="240" w:lineRule="auto"/>
            </w:pPr>
            <w:proofErr w:type="gramStart"/>
            <w:r>
              <w:t>да</w:t>
            </w:r>
            <w:proofErr w:type="gramEnd"/>
          </w:p>
        </w:tc>
      </w:tr>
    </w:tbl>
    <w:p w:rsidR="00B04068" w:rsidRDefault="00B04068">
      <w:pPr>
        <w:pStyle w:val="31"/>
      </w:pPr>
      <w:r>
        <w:br w:type="page"/>
      </w:r>
      <w:r>
        <w:lastRenderedPageBreak/>
        <w:t>Параметр 4. Наличие подвального этажа</w:t>
      </w:r>
    </w:p>
    <w:p w:rsidR="00B04068" w:rsidRDefault="00B04068">
      <w:r>
        <w:t>Данный параметр задает номер посадочной площадки для основного посадочного этажа и позволяет корректно отображать местоположение кабины (номер этажа) на лифтовых указателях. Номер этажа для каждой посадочной площадки в зависимости от значения данного параметра указан в таблице 9.</w:t>
      </w:r>
    </w:p>
    <w:p w:rsidR="00B04068" w:rsidRDefault="00B04068" w:rsidP="005B6F67">
      <w:pPr>
        <w:outlineLvl w:val="0"/>
      </w:pPr>
      <w:r>
        <w:t>Таблица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60"/>
        <w:gridCol w:w="1701"/>
        <w:gridCol w:w="1275"/>
        <w:gridCol w:w="426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bottom w:val="nil"/>
            </w:tcBorders>
            <w:shd w:val="clear" w:color="auto" w:fill="C0C0C0"/>
          </w:tcPr>
          <w:p w:rsidR="00B04068" w:rsidRDefault="00B04068">
            <w:pPr>
              <w:pStyle w:val="affc"/>
            </w:pPr>
            <w:r>
              <w:t>Посадочная площадка</w:t>
            </w:r>
          </w:p>
        </w:tc>
        <w:tc>
          <w:tcPr>
            <w:tcW w:w="2976" w:type="dxa"/>
            <w:gridSpan w:val="2"/>
            <w:tcBorders>
              <w:right w:val="nil"/>
            </w:tcBorders>
            <w:shd w:val="clear" w:color="auto" w:fill="C0C0C0"/>
          </w:tcPr>
          <w:p w:rsidR="00B04068" w:rsidRDefault="00B04068">
            <w:pPr>
              <w:pStyle w:val="affc"/>
              <w:jc w:val="center"/>
            </w:pPr>
            <w:r>
              <w:t>Значение параметра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C0C0C0"/>
          </w:tcPr>
          <w:p w:rsidR="00B04068" w:rsidRDefault="00B04068">
            <w:pPr>
              <w:pStyle w:val="affc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nil"/>
            </w:tcBorders>
            <w:shd w:val="clear" w:color="auto" w:fill="C0C0C0"/>
          </w:tcPr>
          <w:p w:rsidR="00B04068" w:rsidRDefault="00B04068">
            <w:pPr>
              <w:pStyle w:val="affc"/>
            </w:pPr>
          </w:p>
        </w:tc>
        <w:tc>
          <w:tcPr>
            <w:tcW w:w="1701" w:type="dxa"/>
            <w:shd w:val="clear" w:color="auto" w:fill="C0C0C0"/>
          </w:tcPr>
          <w:p w:rsidR="00B04068" w:rsidRDefault="00B04068">
            <w:pPr>
              <w:pStyle w:val="affc"/>
            </w:pPr>
            <w:proofErr w:type="gramStart"/>
            <w:r>
              <w:t>нет</w:t>
            </w:r>
            <w:proofErr w:type="gramEnd"/>
          </w:p>
        </w:tc>
        <w:tc>
          <w:tcPr>
            <w:tcW w:w="1701" w:type="dxa"/>
            <w:gridSpan w:val="2"/>
            <w:shd w:val="clear" w:color="auto" w:fill="C0C0C0"/>
          </w:tcPr>
          <w:p w:rsidR="00B04068" w:rsidRDefault="00B04068">
            <w:pPr>
              <w:pStyle w:val="affc"/>
            </w:pPr>
            <w:proofErr w:type="gramStart"/>
            <w:r>
              <w:t>да</w:t>
            </w:r>
            <w:proofErr w:type="gramEnd"/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04068" w:rsidRDefault="00B04068">
            <w:pPr>
              <w:pStyle w:val="affc"/>
            </w:pPr>
            <w:r>
              <w:t>1</w:t>
            </w:r>
          </w:p>
        </w:tc>
        <w:tc>
          <w:tcPr>
            <w:tcW w:w="1701" w:type="dxa"/>
          </w:tcPr>
          <w:p w:rsidR="00B04068" w:rsidRDefault="00B04068">
            <w:pPr>
              <w:pStyle w:val="affc"/>
            </w:pPr>
            <w:r>
              <w:t>“</w:t>
            </w:r>
            <w:r>
              <w:rPr>
                <w:rStyle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rStyle w:val="12"/>
                </w:rPr>
                <w:t>1</w:t>
              </w:r>
              <w:r>
                <w:t>”</w:t>
              </w:r>
            </w:smartTag>
            <w:bookmarkStart w:id="1" w:name="_Ref484501625"/>
            <w:r>
              <w:rPr>
                <w:rStyle w:val="affd"/>
              </w:rPr>
              <w:footnoteReference w:customMarkFollows="1" w:id="4"/>
              <w:sym w:font="Symbol" w:char="F02A"/>
            </w:r>
            <w:bookmarkEnd w:id="1"/>
          </w:p>
        </w:tc>
        <w:tc>
          <w:tcPr>
            <w:tcW w:w="1701" w:type="dxa"/>
            <w:gridSpan w:val="2"/>
          </w:tcPr>
          <w:p w:rsidR="00B04068" w:rsidRDefault="00B04068">
            <w:pPr>
              <w:pStyle w:val="affc"/>
            </w:pPr>
            <w:proofErr w:type="gramStart"/>
            <w:r>
              <w:t>“</w:t>
            </w:r>
            <w:r>
              <w:rPr>
                <w:rStyle w:val="12"/>
              </w:rPr>
              <w:t xml:space="preserve"> П</w:t>
            </w:r>
            <w:proofErr w:type="gramEnd"/>
            <w:r>
              <w:t>”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04068" w:rsidRDefault="00B04068">
            <w:pPr>
              <w:pStyle w:val="affc"/>
            </w:pPr>
            <w:r>
              <w:t>2</w:t>
            </w:r>
          </w:p>
        </w:tc>
        <w:tc>
          <w:tcPr>
            <w:tcW w:w="1701" w:type="dxa"/>
          </w:tcPr>
          <w:p w:rsidR="00B04068" w:rsidRDefault="00B04068">
            <w:pPr>
              <w:pStyle w:val="affc"/>
            </w:pPr>
            <w:r>
              <w:t>“</w:t>
            </w:r>
            <w:r>
              <w:rPr>
                <w:rStyle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rStyle w:val="12"/>
                </w:rPr>
                <w:t>2</w:t>
              </w:r>
              <w:r>
                <w:t>”</w:t>
              </w:r>
            </w:smartTag>
          </w:p>
        </w:tc>
        <w:tc>
          <w:tcPr>
            <w:tcW w:w="1701" w:type="dxa"/>
            <w:gridSpan w:val="2"/>
          </w:tcPr>
          <w:p w:rsidR="00B04068" w:rsidRDefault="00B04068">
            <w:pPr>
              <w:pStyle w:val="affc"/>
            </w:pPr>
            <w:r>
              <w:t>“</w:t>
            </w:r>
            <w:r>
              <w:rPr>
                <w:rStyle w:val="12"/>
              </w:rPr>
              <w:t xml:space="preserve"> 1</w:t>
            </w:r>
            <w:r>
              <w:t>”</w:t>
            </w:r>
            <w:r>
              <w:rPr>
                <w:vertAlign w:val="superscript"/>
                <w:lang w:val="en-US"/>
              </w:rPr>
              <w:t>*</w:t>
            </w:r>
            <w:r>
              <w:t xml:space="preserve"> 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:rsidR="00B04068" w:rsidRDefault="00B04068">
            <w:pPr>
              <w:pStyle w:val="affc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B04068" w:rsidRDefault="00B04068">
            <w:pPr>
              <w:pStyle w:val="affc"/>
            </w:pPr>
            <w:r>
              <w:t>“</w:t>
            </w:r>
            <w:r>
              <w:rPr>
                <w:rStyle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rStyle w:val="12"/>
                </w:rPr>
                <w:t>3</w:t>
              </w:r>
              <w:r>
                <w:t>”</w:t>
              </w:r>
            </w:smartTag>
          </w:p>
        </w:tc>
        <w:tc>
          <w:tcPr>
            <w:tcW w:w="1701" w:type="dxa"/>
            <w:gridSpan w:val="2"/>
          </w:tcPr>
          <w:p w:rsidR="00B04068" w:rsidRDefault="00B04068">
            <w:pPr>
              <w:pStyle w:val="affc"/>
            </w:pPr>
            <w:r>
              <w:t>“</w:t>
            </w:r>
            <w:r>
              <w:rPr>
                <w:rStyle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rStyle w:val="12"/>
                </w:rPr>
                <w:t>2</w:t>
              </w:r>
              <w:r>
                <w:t>”</w:t>
              </w:r>
            </w:smartTag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nil"/>
            </w:tcBorders>
          </w:tcPr>
          <w:p w:rsidR="00B04068" w:rsidRDefault="00B04068">
            <w:pPr>
              <w:pStyle w:val="affc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04068" w:rsidRDefault="00B04068">
            <w:pPr>
              <w:pStyle w:val="affc"/>
            </w:pPr>
            <w:r>
              <w:t>...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04068" w:rsidRDefault="00B04068">
            <w:pPr>
              <w:pStyle w:val="affc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04068" w:rsidRDefault="00B04068">
            <w:pPr>
              <w:pStyle w:val="affc"/>
            </w:pPr>
            <w:r>
              <w:t>17</w:t>
            </w:r>
          </w:p>
        </w:tc>
        <w:tc>
          <w:tcPr>
            <w:tcW w:w="1701" w:type="dxa"/>
          </w:tcPr>
          <w:p w:rsidR="00B04068" w:rsidRDefault="00B04068">
            <w:pPr>
              <w:pStyle w:val="affc"/>
            </w:pPr>
            <w:r>
              <w:t>“</w:t>
            </w:r>
            <w:smartTag w:uri="urn:schemas-microsoft-com:office:smarttags" w:element="metricconverter">
              <w:smartTagPr>
                <w:attr w:name="ProductID" w:val="17”"/>
              </w:smartTagPr>
              <w:r>
                <w:rPr>
                  <w:rStyle w:val="12"/>
                </w:rPr>
                <w:t>17</w:t>
              </w:r>
              <w:r>
                <w:t>”</w:t>
              </w:r>
            </w:smartTag>
          </w:p>
        </w:tc>
        <w:tc>
          <w:tcPr>
            <w:tcW w:w="1701" w:type="dxa"/>
            <w:gridSpan w:val="2"/>
          </w:tcPr>
          <w:p w:rsidR="00B04068" w:rsidRDefault="00B04068">
            <w:pPr>
              <w:pStyle w:val="aff2"/>
            </w:pPr>
            <w:r>
              <w:t>“</w:t>
            </w:r>
            <w:smartTag w:uri="urn:schemas-microsoft-com:office:smarttags" w:element="metricconverter">
              <w:smartTagPr>
                <w:attr w:name="ProductID" w:val="16”"/>
              </w:smartTagPr>
              <w:r>
                <w:rPr>
                  <w:rStyle w:val="12"/>
                </w:rPr>
                <w:t>16</w:t>
              </w:r>
              <w:r>
                <w:t>”</w:t>
              </w:r>
            </w:smartTag>
          </w:p>
        </w:tc>
      </w:tr>
    </w:tbl>
    <w:p w:rsidR="00B04068" w:rsidRDefault="00B04068">
      <w:pPr>
        <w:pStyle w:val="31"/>
      </w:pPr>
      <w:r>
        <w:t>Параметр 5. Время стоянки на этаже</w:t>
      </w:r>
    </w:p>
    <w:p w:rsidR="00B04068" w:rsidRDefault="00B04068">
      <w:r>
        <w:t xml:space="preserve">Данный параметр используется совместно с параметром 3 и задает длительность посадки при стоянке на этаже (см. также раздел “Основные временные константы” и поясняющую таблицу в начале данного раздела). </w:t>
      </w:r>
    </w:p>
    <w:p w:rsidR="00B04068" w:rsidRDefault="00B04068" w:rsidP="005B6F67">
      <w:pPr>
        <w:pStyle w:val="31"/>
        <w:outlineLvl w:val="0"/>
      </w:pPr>
      <w:r>
        <w:t>Параметр 6. Расширение алгоритма работы</w:t>
      </w:r>
    </w:p>
    <w:p w:rsidR="00B04068" w:rsidRDefault="00B04068">
      <w:r>
        <w:t xml:space="preserve">При необходимости организации работы лифта с учетом поддержки таких дополнительных возможностей, как “больничный” алгоритм </w:t>
      </w:r>
      <w:proofErr w:type="gramStart"/>
      <w:r>
        <w:t>работы ,</w:t>
      </w:r>
      <w:proofErr w:type="gramEnd"/>
      <w:r>
        <w:t xml:space="preserve"> кроме монтажа соответствующих аппаратов требуется установить значение “да” для данного параметра. В противном случае следует установить значение “нет”. </w:t>
      </w:r>
    </w:p>
    <w:p w:rsidR="00B04068" w:rsidRDefault="00B04068">
      <w:r>
        <w:t>Данный параметр также разрешает или запрещает перевод лифта в режим перевозки пожарных подразделений специальным ключом в посту приказов в кабине лифта. В больничном варианте работы запрещен режим перевозки пожарных подразделений</w:t>
      </w:r>
    </w:p>
    <w:p w:rsidR="00B04068" w:rsidRDefault="00B04068"/>
    <w:p w:rsidR="00B04068" w:rsidRDefault="00B04068" w:rsidP="005B6F67">
      <w:pPr>
        <w:pStyle w:val="2"/>
        <w:outlineLvl w:val="0"/>
      </w:pPr>
      <w:r>
        <w:br w:type="page"/>
      </w:r>
      <w:r>
        <w:lastRenderedPageBreak/>
        <w:t>Основные временные константы</w:t>
      </w:r>
    </w:p>
    <w:p w:rsidR="00B04068" w:rsidRDefault="00B04068" w:rsidP="005B6F67">
      <w:pPr>
        <w:outlineLvl w:val="0"/>
        <w:rPr>
          <w:lang w:val="en-US"/>
        </w:rPr>
      </w:pPr>
      <w:r>
        <w:rPr>
          <w:lang w:val="en-US"/>
        </w:rPr>
        <w:t>Табл</w:t>
      </w:r>
      <w:r>
        <w:t>ица</w:t>
      </w:r>
      <w:r>
        <w:rPr>
          <w:lang w:val="en-US"/>
        </w:rPr>
        <w:t xml:space="preserve">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418"/>
        <w:gridCol w:w="1984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11" w:type="dxa"/>
            <w:shd w:val="clear" w:color="auto" w:fill="C0C0C0"/>
          </w:tcPr>
          <w:p w:rsidR="00B04068" w:rsidRDefault="00B04068">
            <w:pPr>
              <w:pStyle w:val="affc"/>
            </w:pPr>
            <w:r>
              <w:t>Константа</w:t>
            </w:r>
          </w:p>
        </w:tc>
        <w:tc>
          <w:tcPr>
            <w:tcW w:w="1418" w:type="dxa"/>
            <w:shd w:val="clear" w:color="auto" w:fill="C0C0C0"/>
          </w:tcPr>
          <w:p w:rsidR="00B04068" w:rsidRDefault="00B04068">
            <w:pPr>
              <w:pStyle w:val="affc"/>
            </w:pPr>
            <w:r>
              <w:t>Значение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C0C0C0"/>
          </w:tcPr>
          <w:p w:rsidR="00B04068" w:rsidRDefault="00B04068">
            <w:pPr>
              <w:pStyle w:val="affc"/>
            </w:pPr>
            <w:r>
              <w:t>Примечание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</w:tcBorders>
          </w:tcPr>
          <w:p w:rsidR="00B04068" w:rsidRDefault="00B04068">
            <w:pPr>
              <w:spacing w:before="60"/>
            </w:pPr>
            <w:r>
              <w:t>Продолжительность стоянки, с</w:t>
            </w:r>
          </w:p>
        </w:tc>
        <w:tc>
          <w:tcPr>
            <w:tcW w:w="1418" w:type="dxa"/>
            <w:tcBorders>
              <w:top w:val="nil"/>
            </w:tcBorders>
          </w:tcPr>
          <w:p w:rsidR="00B04068" w:rsidRDefault="00B04068">
            <w:pPr>
              <w:spacing w:before="60"/>
            </w:pPr>
            <w:r>
              <w:t>4,0 (6,0) / 10,0 (4,0)</w:t>
            </w:r>
          </w:p>
        </w:tc>
        <w:tc>
          <w:tcPr>
            <w:tcW w:w="1984" w:type="dxa"/>
            <w:tcBorders>
              <w:top w:val="nil"/>
            </w:tcBorders>
          </w:tcPr>
          <w:p w:rsidR="00B04068" w:rsidRDefault="00B04068">
            <w:pPr>
              <w:spacing w:before="60"/>
            </w:pPr>
            <w:r>
              <w:t>См. параметры 3 и 6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04068" w:rsidRDefault="00B04068">
            <w:pPr>
              <w:spacing w:before="60"/>
            </w:pPr>
            <w:r>
              <w:t>Продолжительность стоянки после реверса привода дверей, с</w:t>
            </w:r>
          </w:p>
        </w:tc>
        <w:tc>
          <w:tcPr>
            <w:tcW w:w="1418" w:type="dxa"/>
          </w:tcPr>
          <w:p w:rsidR="00B04068" w:rsidRDefault="00B04068">
            <w:pPr>
              <w:spacing w:before="60"/>
            </w:pPr>
            <w:r>
              <w:t>3,5</w:t>
            </w:r>
          </w:p>
        </w:tc>
        <w:tc>
          <w:tcPr>
            <w:tcW w:w="1984" w:type="dxa"/>
          </w:tcPr>
          <w:p w:rsidR="00B04068" w:rsidRDefault="00B04068">
            <w:pPr>
              <w:spacing w:before="60"/>
            </w:pP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04068" w:rsidRDefault="00B04068">
            <w:pPr>
              <w:spacing w:before="60"/>
            </w:pPr>
            <w:r>
              <w:t>Продолжительность режима имитации погрузки</w:t>
            </w:r>
            <w:r>
              <w:rPr>
                <w:rStyle w:val="affd"/>
              </w:rPr>
              <w:footnoteReference w:id="5"/>
            </w:r>
            <w:r>
              <w:t>, мин</w:t>
            </w:r>
          </w:p>
        </w:tc>
        <w:tc>
          <w:tcPr>
            <w:tcW w:w="1418" w:type="dxa"/>
          </w:tcPr>
          <w:p w:rsidR="00B04068" w:rsidRDefault="00B04068">
            <w:pPr>
              <w:spacing w:before="60"/>
            </w:pPr>
            <w:r>
              <w:t>10,0/3,0</w:t>
            </w:r>
          </w:p>
        </w:tc>
        <w:tc>
          <w:tcPr>
            <w:tcW w:w="1984" w:type="dxa"/>
          </w:tcPr>
          <w:p w:rsidR="00B04068" w:rsidRDefault="00B04068">
            <w:pPr>
              <w:spacing w:before="60"/>
            </w:pPr>
            <w:r>
              <w:t>См. параметр 2</w:t>
            </w:r>
          </w:p>
        </w:tc>
      </w:tr>
      <w:tr w:rsidR="00B0406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210" w:type="dxa"/>
          </w:tcPr>
          <w:p w:rsidR="00B04068" w:rsidRDefault="00B04068">
            <w:pPr>
              <w:spacing w:before="60"/>
            </w:pPr>
            <w:r>
              <w:t>Время срабатывания защиты “Блокировка основного привода на большой скорости”, с</w:t>
            </w:r>
          </w:p>
        </w:tc>
        <w:tc>
          <w:tcPr>
            <w:tcW w:w="1418" w:type="dxa"/>
          </w:tcPr>
          <w:p w:rsidR="00B04068" w:rsidRDefault="00B04068">
            <w:pPr>
              <w:spacing w:before="60"/>
            </w:pPr>
            <w:r>
              <w:t>8,0/20,0</w:t>
            </w:r>
          </w:p>
        </w:tc>
        <w:tc>
          <w:tcPr>
            <w:tcW w:w="1984" w:type="dxa"/>
          </w:tcPr>
          <w:p w:rsidR="00B04068" w:rsidRDefault="00B04068">
            <w:pPr>
              <w:spacing w:before="60"/>
            </w:pPr>
            <w:r>
              <w:t>См. параметр 1</w:t>
            </w:r>
          </w:p>
        </w:tc>
      </w:tr>
      <w:tr w:rsidR="00B0406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210" w:type="dxa"/>
          </w:tcPr>
          <w:p w:rsidR="00B04068" w:rsidRDefault="00B04068">
            <w:pPr>
              <w:spacing w:before="60"/>
            </w:pPr>
            <w:r>
              <w:t>Время срабатывания защиты “Блокировка основного привода на малой скорости”, с</w:t>
            </w:r>
          </w:p>
        </w:tc>
        <w:tc>
          <w:tcPr>
            <w:tcW w:w="1418" w:type="dxa"/>
          </w:tcPr>
          <w:p w:rsidR="00B04068" w:rsidRDefault="00B04068">
            <w:pPr>
              <w:spacing w:before="60"/>
            </w:pPr>
            <w:r>
              <w:t>20,0/40,0</w:t>
            </w:r>
          </w:p>
        </w:tc>
        <w:tc>
          <w:tcPr>
            <w:tcW w:w="1984" w:type="dxa"/>
          </w:tcPr>
          <w:p w:rsidR="00B04068" w:rsidRDefault="00B04068">
            <w:pPr>
              <w:spacing w:before="60"/>
            </w:pPr>
            <w:r>
              <w:t>См. параметр 1</w:t>
            </w:r>
          </w:p>
        </w:tc>
      </w:tr>
      <w:tr w:rsidR="00B0406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210" w:type="dxa"/>
          </w:tcPr>
          <w:p w:rsidR="00B04068" w:rsidRDefault="00B04068">
            <w:pPr>
              <w:spacing w:before="60"/>
            </w:pPr>
            <w:r>
              <w:t>Время срабатывания защиты “Блокировка привода дверей”, с</w:t>
            </w:r>
          </w:p>
        </w:tc>
        <w:tc>
          <w:tcPr>
            <w:tcW w:w="1418" w:type="dxa"/>
          </w:tcPr>
          <w:p w:rsidR="00B04068" w:rsidRDefault="00B04068">
            <w:pPr>
              <w:spacing w:before="60"/>
            </w:pPr>
            <w:r>
              <w:t>15,0</w:t>
            </w:r>
          </w:p>
        </w:tc>
        <w:tc>
          <w:tcPr>
            <w:tcW w:w="1984" w:type="dxa"/>
          </w:tcPr>
          <w:p w:rsidR="00B04068" w:rsidRDefault="00B04068">
            <w:pPr>
              <w:spacing w:before="60"/>
            </w:pPr>
          </w:p>
        </w:tc>
      </w:tr>
    </w:tbl>
    <w:p w:rsidR="00B04068" w:rsidRDefault="00B04068" w:rsidP="005B6F67">
      <w:pPr>
        <w:pStyle w:val="2"/>
        <w:outlineLvl w:val="0"/>
      </w:pPr>
      <w:r>
        <w:br w:type="page"/>
      </w:r>
      <w:r>
        <w:lastRenderedPageBreak/>
        <w:t>Коды аварийных ситуаций</w:t>
      </w:r>
    </w:p>
    <w:p w:rsidR="00B04068" w:rsidRDefault="00B04068">
      <w:r>
        <w:t>Программное обеспечение позволяет осуществлять контроль исправности оборудования и индикацию возникшей аварийной ситуации. Для ряда случаев предусматривается попытка автоматического устранения причины, вызвавшей аварийную ситуацию, с последующим продолжением работы лифта в заданном режиме без вмешательства оператора.</w:t>
      </w:r>
    </w:p>
    <w:p w:rsidR="00B04068" w:rsidRDefault="00B04068">
      <w:r>
        <w:t>Коды аварийных ситуаций приведены в таблице 11.</w:t>
      </w:r>
    </w:p>
    <w:p w:rsidR="00B04068" w:rsidRDefault="00B04068"/>
    <w:p w:rsidR="00B04068" w:rsidRDefault="00B04068" w:rsidP="005B6F67">
      <w:pPr>
        <w:outlineLvl w:val="0"/>
      </w:pPr>
      <w:r>
        <w:t>Таблица 11</w:t>
      </w:r>
    </w:p>
    <w:tbl>
      <w:tblPr>
        <w:tblW w:w="9214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shd w:val="clear" w:color="auto" w:fill="C0C0C0"/>
          </w:tcPr>
          <w:p w:rsidR="00B04068" w:rsidRDefault="00B04068">
            <w:pPr>
              <w:pStyle w:val="affc"/>
            </w:pPr>
            <w:r>
              <w:t>Код</w:t>
            </w:r>
          </w:p>
        </w:tc>
        <w:tc>
          <w:tcPr>
            <w:tcW w:w="8505" w:type="dxa"/>
            <w:shd w:val="clear" w:color="auto" w:fill="C0C0C0"/>
          </w:tcPr>
          <w:p w:rsidR="00B04068" w:rsidRDefault="00B04068">
            <w:pPr>
              <w:pStyle w:val="affc"/>
            </w:pPr>
            <w:r>
              <w:t>Описание аварийной ситуации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1-17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Несанкционированное открытие дверей шахты на данной площадке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26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Открыт люк в крыше кабины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27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Ложное состояние реле контроля дверей шахты и кабины (</w:t>
            </w:r>
            <w:r>
              <w:rPr>
                <w:lang w:val="en-US"/>
              </w:rPr>
              <w:t>KV</w:t>
            </w:r>
            <w:r w:rsidRPr="00865F85">
              <w:t>13)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28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Разомкнута цепь реле безопасности</w:t>
            </w:r>
            <w:r w:rsidRPr="00865F85">
              <w:t xml:space="preserve"> (</w:t>
            </w:r>
            <w:r>
              <w:rPr>
                <w:lang w:val="en-US"/>
              </w:rPr>
              <w:t>KV</w:t>
            </w:r>
            <w:r w:rsidRPr="00865F85">
              <w:t>14)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29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Из поста управления изъят ключ блокировки ревизии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31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Сработал выключатель слабины тяговых канатов на крыше кабины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32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Нет сигнала от ВКЗ или разомкнут замок дверей кабины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33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Сработал выключатель ловителей на крыше кабины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34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Одновременное срабатывание датчиков верхней и нижней остановки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35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 xml:space="preserve">Ошибочное срабатывание датчика нижней </w:t>
            </w:r>
            <w:proofErr w:type="gramStart"/>
            <w:r>
              <w:t>остановки(</w:t>
            </w:r>
            <w:proofErr w:type="gramEnd"/>
            <w:r>
              <w:t>не на 1 остановке)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36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Ошибочное срабатывание датчика верхней остановки (на 1 остановке)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42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Нагрев двигателя главного привода сверх допустимой величины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44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 xml:space="preserve">Включённо реле тормоза </w:t>
            </w:r>
            <w:r>
              <w:rPr>
                <w:lang w:val="en-US"/>
              </w:rPr>
              <w:t>KV</w:t>
            </w:r>
            <w:r w:rsidRPr="00865F85">
              <w:t xml:space="preserve">11 </w:t>
            </w:r>
            <w:r>
              <w:t>при отсутствии команды на движение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45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 xml:space="preserve">Отключённо реле тормоза </w:t>
            </w:r>
            <w:r>
              <w:rPr>
                <w:lang w:val="en-US"/>
              </w:rPr>
              <w:t>KV</w:t>
            </w:r>
            <w:r w:rsidRPr="00865F85">
              <w:t xml:space="preserve">11 </w:t>
            </w:r>
            <w:r>
              <w:t>посде выдачи команды на движение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49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Блокировка главного привода на большой скорости (1)</w:t>
            </w:r>
            <w:r>
              <w:rPr>
                <w:rStyle w:val="16"/>
              </w:rPr>
              <w:footnoteReference w:id="6"/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50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Блокировка главного привода на большой скорости (2)</w:t>
            </w:r>
            <w:r>
              <w:rPr>
                <w:rStyle w:val="16"/>
              </w:rPr>
              <w:footnoteReference w:id="7"/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52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Блокировка главного привода на малой скорости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lastRenderedPageBreak/>
              <w:t>54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Открыта “малая створка”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56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Заклинивание пускателей привода дверей после его включения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57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Блокировка привода дверей кабины лифта при открывании дверей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58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Блокировка привода дверей кабины лифта при закрытии дверей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59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Превышение числа реверсов привода дверей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60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Обрыв цепи датчика реверса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61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Обрыв цепей ДТО или ДЗ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62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Нарушение точного позиционирования кабины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rPr>
                <w:lang w:val="en-US"/>
              </w:rPr>
              <w:t>63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Одновременное срабатывание ВКО и ВКЗ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65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 xml:space="preserve">Наличие 90% без </w:t>
            </w:r>
            <w:smartTag w:uri="urn:schemas-microsoft-com:office:smarttags" w:element="metricconverter">
              <w:smartTagPr>
                <w:attr w:name="ProductID" w:val="15 кг"/>
              </w:smartTagPr>
              <w:r>
                <w:t>15 кг</w:t>
              </w:r>
            </w:smartTag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69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Разомкнута цепь реле безопасности (</w:t>
            </w:r>
            <w:r>
              <w:rPr>
                <w:lang w:val="en-US"/>
              </w:rPr>
              <w:t>KV</w:t>
            </w:r>
            <w:r w:rsidRPr="00865F85">
              <w:t xml:space="preserve">14) </w:t>
            </w:r>
            <w:r>
              <w:t>от УБЛ-КПД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70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Нарушение контроля дверей шахты</w:t>
            </w:r>
          </w:p>
        </w:tc>
      </w:tr>
      <w:tr w:rsidR="005B6F67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6F67" w:rsidRDefault="005B6F67" w:rsidP="00B04068">
            <w:pPr>
              <w:pStyle w:val="affc"/>
            </w:pPr>
            <w:r>
              <w:t>71</w:t>
            </w:r>
          </w:p>
        </w:tc>
        <w:tc>
          <w:tcPr>
            <w:tcW w:w="8505" w:type="dxa"/>
          </w:tcPr>
          <w:p w:rsidR="005B6F67" w:rsidRDefault="005B6F67" w:rsidP="00B04068">
            <w:pPr>
              <w:pStyle w:val="affc"/>
            </w:pPr>
            <w:r>
              <w:t>Неверное срабатывание выключателя замка дверей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5B6F67">
            <w:pPr>
              <w:pStyle w:val="affc"/>
            </w:pPr>
            <w:r>
              <w:t>84</w:t>
            </w:r>
          </w:p>
        </w:tc>
        <w:tc>
          <w:tcPr>
            <w:tcW w:w="8505" w:type="dxa"/>
          </w:tcPr>
          <w:p w:rsidR="00B04068" w:rsidRDefault="005B6F67">
            <w:pPr>
              <w:pStyle w:val="affc"/>
            </w:pPr>
            <w:r>
              <w:t>Перекос фаз напряжения, контролируемого устройством РКФ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98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Сбой при считывании данных из матрицы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4068" w:rsidRDefault="00B04068">
            <w:pPr>
              <w:pStyle w:val="affc"/>
            </w:pPr>
            <w:r>
              <w:t>99</w:t>
            </w:r>
          </w:p>
        </w:tc>
        <w:tc>
          <w:tcPr>
            <w:tcW w:w="8505" w:type="dxa"/>
          </w:tcPr>
          <w:p w:rsidR="00B04068" w:rsidRDefault="00B04068">
            <w:pPr>
              <w:pStyle w:val="affc"/>
            </w:pPr>
            <w:r>
              <w:t>Отрицательный результат теста ППЗУ</w:t>
            </w:r>
          </w:p>
        </w:tc>
      </w:tr>
    </w:tbl>
    <w:p w:rsidR="00B04068" w:rsidRDefault="00B04068">
      <w:pPr>
        <w:rPr>
          <w:lang w:val="en-US"/>
        </w:rPr>
      </w:pPr>
    </w:p>
    <w:p w:rsidR="00B04068" w:rsidRDefault="00B04068" w:rsidP="005B6F67">
      <w:pPr>
        <w:pStyle w:val="2"/>
        <w:outlineLvl w:val="0"/>
        <w:rPr>
          <w:lang w:val="en-US"/>
        </w:rPr>
      </w:pPr>
      <w:r>
        <w:br w:type="page"/>
      </w:r>
      <w:r>
        <w:lastRenderedPageBreak/>
        <w:t>Режим «КОНТРОЛЬ»</w:t>
      </w:r>
    </w:p>
    <w:p w:rsidR="00B04068" w:rsidRDefault="00B04068" w:rsidP="005B6F67">
      <w:pPr>
        <w:pStyle w:val="31"/>
        <w:outlineLvl w:val="0"/>
      </w:pPr>
      <w:r>
        <w:t>Соглашения, принятые в данном документе</w:t>
      </w:r>
    </w:p>
    <w:p w:rsidR="00B04068" w:rsidRDefault="00B04068">
      <w:pPr>
        <w:ind w:right="91"/>
      </w:pPr>
      <w:r>
        <w:t>Для сокращенного обозначения кнопок в шкафу управления используются следующие обозначения:</w:t>
      </w:r>
    </w:p>
    <w:p w:rsidR="00B04068" w:rsidRDefault="00B04068">
      <w:pPr>
        <w:ind w:left="990" w:right="88"/>
        <w:jc w:val="both"/>
      </w:pPr>
      <w:r>
        <w:rPr>
          <w:b/>
        </w:rPr>
        <w:t>ТО</w:t>
      </w:r>
      <w:r>
        <w:rPr>
          <w:b/>
        </w:rPr>
        <w:tab/>
      </w:r>
      <w:r>
        <w:rPr>
          <w:b/>
        </w:rPr>
        <w:tab/>
      </w:r>
      <w:r>
        <w:t>— кнопка "Точная остановка";</w:t>
      </w:r>
    </w:p>
    <w:p w:rsidR="00B04068" w:rsidRDefault="00B04068">
      <w:pPr>
        <w:tabs>
          <w:tab w:val="left" w:pos="2030"/>
        </w:tabs>
        <w:ind w:left="990" w:right="88"/>
      </w:pPr>
      <w:r>
        <w:rPr>
          <w:b/>
        </w:rPr>
        <w:t>ВНИЗ</w:t>
      </w:r>
      <w:r>
        <w:rPr>
          <w:b/>
        </w:rPr>
        <w:tab/>
      </w:r>
      <w:r>
        <w:rPr>
          <w:b/>
        </w:rPr>
        <w:tab/>
        <w:t xml:space="preserve">— </w:t>
      </w:r>
      <w:r>
        <w:t>кнопка "Вниз";</w:t>
      </w:r>
    </w:p>
    <w:p w:rsidR="00B04068" w:rsidRDefault="00B04068">
      <w:pPr>
        <w:ind w:left="990" w:right="88"/>
      </w:pPr>
      <w:r>
        <w:rPr>
          <w:b/>
        </w:rPr>
        <w:t>ВВЕРХ</w:t>
      </w:r>
      <w:r>
        <w:rPr>
          <w:b/>
        </w:rPr>
        <w:tab/>
        <w:t xml:space="preserve">— </w:t>
      </w:r>
      <w:r>
        <w:t>кнопка "Вверх".</w:t>
      </w:r>
    </w:p>
    <w:p w:rsidR="00B04068" w:rsidRDefault="00B04068">
      <w:r>
        <w:t xml:space="preserve">Комбинация кнопок (одновременное нажатие на две кнопки) обозначается знаком `+`, например: </w:t>
      </w:r>
      <w:r>
        <w:rPr>
          <w:b/>
        </w:rPr>
        <w:t>ТО+ВНИЗ</w:t>
      </w:r>
      <w:r>
        <w:t xml:space="preserve">. Если кнопки </w:t>
      </w:r>
      <w:r>
        <w:rPr>
          <w:b/>
        </w:rPr>
        <w:t>ВВЕРХ</w:t>
      </w:r>
      <w:r>
        <w:t xml:space="preserve"> или </w:t>
      </w:r>
      <w:r>
        <w:rPr>
          <w:b/>
        </w:rPr>
        <w:t>ВНИЗ</w:t>
      </w:r>
      <w:r>
        <w:t xml:space="preserve"> не используются в комбинации с кнопкой </w:t>
      </w:r>
      <w:r>
        <w:rPr>
          <w:b/>
        </w:rPr>
        <w:t>ТО</w:t>
      </w:r>
      <w:r>
        <w:t>, то допускается как одиночное нажатие (однократное выполнение действия), так и нажатие кнопки с последующим ее удержанием (циклическое выполнение действия).</w:t>
      </w:r>
    </w:p>
    <w:p w:rsidR="00B04068" w:rsidRDefault="00B04068">
      <w:r>
        <w:t xml:space="preserve">Сообщения, которые появляются на дисплее контроллера выделяются кавычками. Прописными буквами курсивом обозначаются конкретные знакоместа для вывода информации. </w:t>
      </w:r>
    </w:p>
    <w:p w:rsidR="00B04068" w:rsidRPr="00865F85" w:rsidRDefault="00B04068" w:rsidP="005B6F67">
      <w:pPr>
        <w:pStyle w:val="31"/>
        <w:outlineLvl w:val="0"/>
      </w:pPr>
      <w:r w:rsidRPr="00865F85">
        <w:t xml:space="preserve">Инструкция работы в режиме </w:t>
      </w:r>
      <w:r>
        <w:t>«</w:t>
      </w:r>
      <w:r w:rsidRPr="00865F85">
        <w:t>КОНТРОЛ</w:t>
      </w:r>
      <w:r>
        <w:t>Ь»</w:t>
      </w:r>
    </w:p>
    <w:p w:rsidR="00B04068" w:rsidRPr="00865F85" w:rsidRDefault="00B04068">
      <w:pPr>
        <w:pStyle w:val="31"/>
        <w:ind w:firstLine="709"/>
      </w:pPr>
      <w:r w:rsidRPr="00865F85">
        <w:t>1. Вход в режим «КОНТРОЛЬ»</w:t>
      </w:r>
    </w:p>
    <w:p w:rsidR="00B04068" w:rsidRPr="00865F85" w:rsidRDefault="00B04068">
      <w:r w:rsidRPr="00865F85">
        <w:t xml:space="preserve">Для входа в режим оперативного контроля установить в шкафу переключатель </w:t>
      </w:r>
      <w:r>
        <w:rPr>
          <w:lang w:val="en-US"/>
        </w:rPr>
        <w:t>SA</w:t>
      </w:r>
      <w:r w:rsidRPr="00865F85">
        <w:t xml:space="preserve">1 в </w:t>
      </w:r>
      <w:r>
        <w:t>положение</w:t>
      </w:r>
      <w:r w:rsidRPr="00865F85">
        <w:t xml:space="preserve"> АВАРИЯ</w:t>
      </w:r>
      <w:r>
        <w:t>, затем</w:t>
      </w:r>
      <w:r w:rsidRPr="00865F85">
        <w:t xml:space="preserve"> </w:t>
      </w:r>
      <w:r>
        <w:t xml:space="preserve">нажать </w:t>
      </w:r>
      <w:r w:rsidRPr="00865F85">
        <w:rPr>
          <w:b/>
        </w:rPr>
        <w:t>ТО</w:t>
      </w:r>
      <w:r>
        <w:t xml:space="preserve"> и у</w:t>
      </w:r>
      <w:r w:rsidRPr="00865F85">
        <w:t>держ</w:t>
      </w:r>
      <w:r>
        <w:t>ивать</w:t>
      </w:r>
      <w:r w:rsidRPr="00865F85">
        <w:t xml:space="preserve"> </w:t>
      </w:r>
      <w:r>
        <w:t xml:space="preserve">кнопку в </w:t>
      </w:r>
      <w:r w:rsidRPr="00865F85">
        <w:t>течение 3</w:t>
      </w:r>
      <w:r>
        <w:t>-4</w:t>
      </w:r>
      <w:r w:rsidRPr="00865F85">
        <w:t xml:space="preserve"> с.</w:t>
      </w:r>
    </w:p>
    <w:p w:rsidR="00B04068" w:rsidRPr="00865F85" w:rsidRDefault="00B04068">
      <w:pPr>
        <w:spacing w:before="222"/>
        <w:ind w:left="330"/>
      </w:pPr>
      <w:r w:rsidRPr="00865F85">
        <w:t xml:space="preserve">На </w:t>
      </w:r>
      <w:r>
        <w:t>дисплее контроллера</w:t>
      </w:r>
      <w:r w:rsidRPr="00865F85">
        <w:t xml:space="preserve"> появится надпись:</w:t>
      </w:r>
    </w:p>
    <w:p w:rsidR="00B04068" w:rsidRDefault="00B04068" w:rsidP="005B6F67">
      <w:pPr>
        <w:ind w:firstLine="720"/>
        <w:outlineLvl w:val="0"/>
        <w:rPr>
          <w:rStyle w:val="12"/>
          <w:rFonts w:ascii="Times New Roman" w:hAnsi="Times New Roman"/>
          <w:b w:val="0"/>
        </w:rPr>
      </w:pPr>
      <w:r>
        <w:rPr>
          <w:rStyle w:val="12"/>
          <w:rFonts w:ascii="Times New Roman" w:hAnsi="Times New Roman"/>
          <w:b w:val="0"/>
        </w:rPr>
        <w:t>“</w:t>
      </w:r>
      <w:r>
        <w:rPr>
          <w:rStyle w:val="12"/>
          <w:rFonts w:ascii="Times New Roman" w:hAnsi="Times New Roman"/>
          <w:b w:val="0"/>
          <w:i/>
        </w:rPr>
        <w:t>N</w:t>
      </w:r>
      <w:r>
        <w:t xml:space="preserve"> </w:t>
      </w:r>
      <w:r>
        <w:rPr>
          <w:rStyle w:val="12"/>
          <w:rFonts w:ascii="Times New Roman" w:hAnsi="Times New Roman"/>
        </w:rPr>
        <w:t>O</w:t>
      </w:r>
      <w:r>
        <w:rPr>
          <w:rStyle w:val="12"/>
          <w:rFonts w:ascii="Times New Roman" w:hAnsi="Times New Roman"/>
          <w:b w:val="0"/>
        </w:rPr>
        <w:t>”,</w:t>
      </w:r>
    </w:p>
    <w:p w:rsidR="00B04068" w:rsidRPr="00865F85" w:rsidRDefault="00B04068">
      <w:pPr>
        <w:ind w:firstLine="720"/>
      </w:pPr>
      <w:proofErr w:type="gramStart"/>
      <w:r w:rsidRPr="00865F85">
        <w:t>где</w:t>
      </w:r>
      <w:proofErr w:type="gramEnd"/>
      <w:r w:rsidRPr="00865F85">
        <w:t xml:space="preserve"> </w:t>
      </w:r>
      <w:r>
        <w:rPr>
          <w:rStyle w:val="12"/>
          <w:rFonts w:ascii="Times New Roman" w:hAnsi="Times New Roman"/>
          <w:b w:val="0"/>
          <w:i/>
        </w:rPr>
        <w:t>N</w:t>
      </w:r>
      <w:r w:rsidRPr="00865F85">
        <w:t xml:space="preserve"> </w:t>
      </w:r>
      <w:r>
        <w:t>—</w:t>
      </w:r>
      <w:r w:rsidRPr="00865F85">
        <w:t xml:space="preserve"> </w:t>
      </w:r>
      <w:r>
        <w:t xml:space="preserve">текущий </w:t>
      </w:r>
      <w:r w:rsidRPr="00865F85">
        <w:t>номер станции</w:t>
      </w:r>
      <w:r>
        <w:t xml:space="preserve"> в сети</w:t>
      </w:r>
      <w:r w:rsidRPr="00865F85">
        <w:t>,</w:t>
      </w:r>
      <w:r>
        <w:t xml:space="preserve"> </w:t>
      </w:r>
      <w:r>
        <w:rPr>
          <w:rStyle w:val="12"/>
          <w:rFonts w:ascii="Times New Roman" w:hAnsi="Times New Roman"/>
        </w:rPr>
        <w:t>О</w:t>
      </w:r>
      <w:r w:rsidRPr="00865F85">
        <w:rPr>
          <w:i/>
        </w:rPr>
        <w:t xml:space="preserve"> </w:t>
      </w:r>
      <w:r>
        <w:rPr>
          <w:i/>
        </w:rPr>
        <w:t>—</w:t>
      </w:r>
      <w:r w:rsidRPr="00865F85">
        <w:t xml:space="preserve"> режим оперативного контроля</w:t>
      </w:r>
      <w:r>
        <w:t xml:space="preserve">, например: </w:t>
      </w:r>
      <w:r>
        <w:rPr>
          <w:rStyle w:val="12"/>
          <w:rFonts w:ascii="Times New Roman" w:hAnsi="Times New Roman"/>
          <w:b w:val="0"/>
        </w:rPr>
        <w:t>“</w:t>
      </w:r>
      <w:r>
        <w:t xml:space="preserve">1 </w:t>
      </w:r>
      <w:r>
        <w:rPr>
          <w:rStyle w:val="12"/>
          <w:rFonts w:ascii="Times New Roman" w:hAnsi="Times New Roman"/>
        </w:rPr>
        <w:t>O</w:t>
      </w:r>
      <w:r>
        <w:rPr>
          <w:rStyle w:val="12"/>
          <w:rFonts w:ascii="Times New Roman" w:hAnsi="Times New Roman"/>
          <w:b w:val="0"/>
        </w:rPr>
        <w:t>”</w:t>
      </w:r>
    </w:p>
    <w:p w:rsidR="00B04068" w:rsidRDefault="00B04068">
      <w:pPr>
        <w:ind w:left="330"/>
      </w:pPr>
    </w:p>
    <w:p w:rsidR="00B04068" w:rsidRPr="00865F85" w:rsidRDefault="00B04068">
      <w:pPr>
        <w:ind w:left="330"/>
      </w:pPr>
      <w:r w:rsidRPr="00865F85">
        <w:t xml:space="preserve">1.1.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 xml:space="preserve">ВНИЗ </w:t>
      </w:r>
      <w:r>
        <w:t>—</w:t>
      </w:r>
      <w:r w:rsidRPr="00865F85">
        <w:t xml:space="preserve"> начало работы в режиме</w:t>
      </w:r>
      <w:r>
        <w:t xml:space="preserve"> «КОНТРОЛЬ»</w:t>
      </w:r>
      <w:r w:rsidRPr="00865F85">
        <w:t>.</w:t>
      </w:r>
    </w:p>
    <w:p w:rsidR="00B04068" w:rsidRPr="00865F85" w:rsidRDefault="00B04068">
      <w:pPr>
        <w:ind w:left="330"/>
      </w:pPr>
      <w:r w:rsidRPr="00865F85">
        <w:t xml:space="preserve">1.2.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>ВВЕРХ</w:t>
      </w:r>
      <w:r w:rsidRPr="00865F85">
        <w:t xml:space="preserve"> </w:t>
      </w:r>
      <w:r>
        <w:t>—</w:t>
      </w:r>
      <w:r w:rsidRPr="00865F85">
        <w:t xml:space="preserve"> переход в режим АВАРИЯ.</w:t>
      </w:r>
    </w:p>
    <w:p w:rsidR="00B04068" w:rsidRPr="00865F85" w:rsidRDefault="00B04068">
      <w:pPr>
        <w:ind w:left="709" w:hanging="379"/>
      </w:pPr>
      <w:r w:rsidRPr="00865F85">
        <w:t xml:space="preserve">1.3. Выход из режима </w:t>
      </w:r>
      <w:r>
        <w:t>«КОНТРОЛЬ»</w:t>
      </w:r>
      <w:r w:rsidRPr="00865F85">
        <w:t xml:space="preserve"> (а также из любой оперативной функции данного режима) происходит также и по переключению лифта в другой режим.</w:t>
      </w:r>
    </w:p>
    <w:p w:rsidR="00B04068" w:rsidRPr="00865F85" w:rsidRDefault="00B04068">
      <w:pPr>
        <w:pStyle w:val="31"/>
      </w:pPr>
      <w:r w:rsidRPr="00865F85">
        <w:br w:type="page"/>
      </w:r>
      <w:r w:rsidRPr="00865F85">
        <w:lastRenderedPageBreak/>
        <w:t>2. Работа в режиме «КОНТРОЛЬ»</w:t>
      </w:r>
    </w:p>
    <w:p w:rsidR="00B04068" w:rsidRPr="00865F85" w:rsidRDefault="00B04068">
      <w:pPr>
        <w:ind w:left="330"/>
      </w:pPr>
      <w:r w:rsidRPr="00865F85">
        <w:t>На цифровых индикаторах платы появится надпись:</w:t>
      </w:r>
    </w:p>
    <w:p w:rsidR="00B04068" w:rsidRPr="00865F85" w:rsidRDefault="00B04068">
      <w:pPr>
        <w:spacing w:after="222"/>
        <w:ind w:left="880"/>
      </w:pPr>
      <w:proofErr w:type="gramStart"/>
      <w:r>
        <w:t>“</w:t>
      </w:r>
      <w:r>
        <w:rPr>
          <w:rStyle w:val="12"/>
          <w:rFonts w:ascii="Times New Roman" w:hAnsi="Times New Roman"/>
        </w:rPr>
        <w:t xml:space="preserve"> </w:t>
      </w:r>
      <w:r>
        <w:rPr>
          <w:rStyle w:val="12"/>
          <w:rFonts w:ascii="Times New Roman" w:hAnsi="Times New Roman"/>
          <w:b w:val="0"/>
          <w:i/>
        </w:rPr>
        <w:t>PP</w:t>
      </w:r>
      <w:proofErr w:type="gramEnd"/>
      <w:r>
        <w:t>”</w:t>
      </w:r>
      <w:r w:rsidRPr="00865F85">
        <w:t xml:space="preserve">, где </w:t>
      </w:r>
      <w:r>
        <w:rPr>
          <w:rStyle w:val="12"/>
          <w:rFonts w:ascii="Times New Roman" w:hAnsi="Times New Roman"/>
          <w:b w:val="0"/>
          <w:i/>
        </w:rPr>
        <w:t>PP</w:t>
      </w:r>
      <w:r w:rsidRPr="00865F85">
        <w:t xml:space="preserve"> </w:t>
      </w:r>
      <w:r>
        <w:t>—</w:t>
      </w:r>
      <w:r w:rsidRPr="00865F85">
        <w:t xml:space="preserve"> выбранная оперативная функция:</w:t>
      </w:r>
    </w:p>
    <w:p w:rsidR="00B04068" w:rsidRPr="00865F85" w:rsidRDefault="00B04068">
      <w:pPr>
        <w:ind w:left="880"/>
      </w:pPr>
      <w:r>
        <w:rPr>
          <w:rStyle w:val="12"/>
          <w:rFonts w:ascii="Times New Roman" w:hAnsi="Times New Roman"/>
        </w:rPr>
        <w:t>ПР</w:t>
      </w:r>
      <w:r w:rsidRPr="00865F85">
        <w:t xml:space="preserve"> </w:t>
      </w:r>
      <w:r>
        <w:t>—</w:t>
      </w:r>
      <w:r w:rsidRPr="00865F85">
        <w:t xml:space="preserve"> Просмотр истории аварий;</w:t>
      </w:r>
    </w:p>
    <w:p w:rsidR="00B04068" w:rsidRPr="00865F85" w:rsidRDefault="00B04068">
      <w:pPr>
        <w:spacing w:after="222"/>
        <w:ind w:left="880"/>
      </w:pPr>
      <w:r>
        <w:rPr>
          <w:rStyle w:val="12"/>
          <w:rFonts w:ascii="Times New Roman" w:hAnsi="Times New Roman"/>
        </w:rPr>
        <w:t>ЗА</w:t>
      </w:r>
      <w:r w:rsidRPr="00865F85">
        <w:t xml:space="preserve"> </w:t>
      </w:r>
      <w:r>
        <w:t>—</w:t>
      </w:r>
      <w:r w:rsidRPr="00865F85">
        <w:t xml:space="preserve"> Просмотр "залипших" кнопок приказов и вызовов;</w:t>
      </w:r>
    </w:p>
    <w:p w:rsidR="00B04068" w:rsidRPr="00865F85" w:rsidRDefault="00B04068" w:rsidP="005B6F67">
      <w:pPr>
        <w:spacing w:after="222"/>
        <w:ind w:left="330"/>
        <w:outlineLvl w:val="0"/>
      </w:pPr>
      <w:r w:rsidRPr="00865F85">
        <w:t xml:space="preserve">2.1. </w:t>
      </w:r>
      <w:r w:rsidRPr="00865F85">
        <w:rPr>
          <w:b/>
        </w:rPr>
        <w:t>ТО</w:t>
      </w:r>
      <w:r w:rsidRPr="00865F85">
        <w:t xml:space="preserve"> </w:t>
      </w:r>
      <w:r>
        <w:t>—</w:t>
      </w:r>
      <w:r w:rsidRPr="00865F85">
        <w:t xml:space="preserve"> Переход к выбору оперативной </w:t>
      </w:r>
      <w:proofErr w:type="gramStart"/>
      <w:r w:rsidRPr="00865F85">
        <w:t>функции .</w:t>
      </w:r>
      <w:proofErr w:type="gramEnd"/>
    </w:p>
    <w:p w:rsidR="00B04068" w:rsidRPr="00865F85" w:rsidRDefault="00B04068">
      <w:pPr>
        <w:ind w:left="990"/>
      </w:pPr>
      <w:r w:rsidRPr="00865F85">
        <w:t>На цифровых индикаторах платы появится надпись:</w:t>
      </w:r>
    </w:p>
    <w:p w:rsidR="00B04068" w:rsidRDefault="00B04068">
      <w:pPr>
        <w:ind w:left="990"/>
      </w:pPr>
      <w:r>
        <w:t>“</w:t>
      </w:r>
      <w:r>
        <w:rPr>
          <w:rStyle w:val="12"/>
          <w:rFonts w:ascii="Times New Roman" w:hAnsi="Times New Roman"/>
        </w:rPr>
        <w:t>[</w:t>
      </w:r>
      <w:r>
        <w:rPr>
          <w:rStyle w:val="12"/>
          <w:rFonts w:ascii="Times New Roman" w:hAnsi="Times New Roman"/>
          <w:b w:val="0"/>
          <w:i/>
        </w:rPr>
        <w:t>PP</w:t>
      </w:r>
      <w:r>
        <w:t>”</w:t>
      </w:r>
      <w:r w:rsidRPr="00865F85">
        <w:t xml:space="preserve">, где </w:t>
      </w:r>
      <w:r>
        <w:rPr>
          <w:rStyle w:val="12"/>
          <w:rFonts w:ascii="Times New Roman" w:hAnsi="Times New Roman"/>
          <w:b w:val="0"/>
          <w:i/>
        </w:rPr>
        <w:t>PP</w:t>
      </w:r>
      <w:r w:rsidRPr="00865F85">
        <w:t xml:space="preserve"> </w:t>
      </w:r>
      <w:r>
        <w:t>—</w:t>
      </w:r>
      <w:r w:rsidRPr="00865F85">
        <w:t xml:space="preserve"> оперативная функция,</w:t>
      </w:r>
      <w:r>
        <w:t xml:space="preserve"> </w:t>
      </w:r>
      <w:proofErr w:type="gramStart"/>
      <w:r>
        <w:rPr>
          <w:rStyle w:val="12"/>
          <w:rFonts w:ascii="Times New Roman" w:hAnsi="Times New Roman"/>
        </w:rPr>
        <w:t>[</w:t>
      </w:r>
      <w:r w:rsidRPr="00865F85">
        <w:t xml:space="preserve"> </w:t>
      </w:r>
      <w:r>
        <w:t>—</w:t>
      </w:r>
      <w:proofErr w:type="gramEnd"/>
      <w:r w:rsidRPr="00865F85">
        <w:t xml:space="preserve"> признак разрешения корректировки</w:t>
      </w:r>
      <w:r>
        <w:t xml:space="preserve"> значения (в данном случае разрешения изменения оперативной функции).</w:t>
      </w:r>
    </w:p>
    <w:p w:rsidR="00B04068" w:rsidRPr="00865F85" w:rsidRDefault="00B04068">
      <w:pPr>
        <w:ind w:left="990"/>
      </w:pPr>
    </w:p>
    <w:p w:rsidR="00B04068" w:rsidRPr="00865F85" w:rsidRDefault="00B04068">
      <w:pPr>
        <w:spacing w:after="222"/>
        <w:ind w:left="990"/>
      </w:pPr>
      <w:r w:rsidRPr="00865F85">
        <w:t>Выбор осуществляется циклически.</w:t>
      </w:r>
    </w:p>
    <w:p w:rsidR="00B04068" w:rsidRPr="00865F85" w:rsidRDefault="00B04068">
      <w:pPr>
        <w:ind w:left="990"/>
      </w:pPr>
      <w:r w:rsidRPr="00865F85">
        <w:t xml:space="preserve">2.1.1. </w:t>
      </w:r>
      <w:r w:rsidRPr="00865F85">
        <w:rPr>
          <w:b/>
        </w:rPr>
        <w:t>ВНИЗ</w:t>
      </w:r>
      <w:r w:rsidRPr="00865F85">
        <w:t xml:space="preserve"> или</w:t>
      </w:r>
      <w:r w:rsidRPr="00865F85">
        <w:rPr>
          <w:b/>
        </w:rPr>
        <w:t xml:space="preserve"> ВВЕРХ</w:t>
      </w:r>
      <w:r w:rsidRPr="00865F85">
        <w:t xml:space="preserve"> </w:t>
      </w:r>
      <w:r>
        <w:t>—</w:t>
      </w:r>
      <w:r w:rsidRPr="00865F85">
        <w:t xml:space="preserve"> </w:t>
      </w:r>
      <w:r>
        <w:t>в</w:t>
      </w:r>
      <w:r w:rsidRPr="00865F85">
        <w:t>ыбор оперативной функции</w:t>
      </w:r>
      <w:r>
        <w:t>;</w:t>
      </w:r>
    </w:p>
    <w:p w:rsidR="00B04068" w:rsidRPr="00865F85" w:rsidRDefault="00B04068">
      <w:pPr>
        <w:ind w:left="990"/>
      </w:pPr>
      <w:r w:rsidRPr="00865F85">
        <w:t xml:space="preserve">2.1.2. </w:t>
      </w:r>
      <w:r w:rsidRPr="00865F85">
        <w:rPr>
          <w:b/>
        </w:rPr>
        <w:t>ТО</w:t>
      </w:r>
      <w:r w:rsidRPr="00865F85">
        <w:t xml:space="preserve"> </w:t>
      </w:r>
      <w:r>
        <w:t>—</w:t>
      </w:r>
      <w:r w:rsidRPr="00865F85">
        <w:t xml:space="preserve"> установка выбранной функции и переход к п.2</w:t>
      </w:r>
      <w:r>
        <w:t>;</w:t>
      </w:r>
    </w:p>
    <w:p w:rsidR="00B04068" w:rsidRDefault="00B04068">
      <w:pPr>
        <w:ind w:left="2970" w:hanging="1980"/>
      </w:pPr>
      <w:r w:rsidRPr="00865F85">
        <w:t xml:space="preserve">2.1.3.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 xml:space="preserve">ВВЕРХ </w:t>
      </w:r>
      <w:r>
        <w:rPr>
          <w:b/>
        </w:rPr>
        <w:t>—</w:t>
      </w:r>
      <w:r w:rsidRPr="00865F85">
        <w:t xml:space="preserve"> переход к п.2 без изменения оперативной</w:t>
      </w:r>
    </w:p>
    <w:p w:rsidR="00B04068" w:rsidRPr="00865F85" w:rsidRDefault="00B04068">
      <w:pPr>
        <w:ind w:left="2970" w:hanging="1980"/>
      </w:pPr>
      <w:r>
        <w:t xml:space="preserve">          </w:t>
      </w:r>
      <w:proofErr w:type="gramStart"/>
      <w:r w:rsidRPr="00865F85">
        <w:t>функции</w:t>
      </w:r>
      <w:proofErr w:type="gramEnd"/>
      <w:r>
        <w:t>.</w:t>
      </w:r>
    </w:p>
    <w:p w:rsidR="00B04068" w:rsidRPr="00865F85" w:rsidRDefault="00B04068" w:rsidP="005B6F67">
      <w:pPr>
        <w:spacing w:before="222"/>
        <w:ind w:left="330"/>
        <w:outlineLvl w:val="0"/>
      </w:pPr>
      <w:r w:rsidRPr="00865F85">
        <w:t xml:space="preserve">2.2.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 xml:space="preserve">ВНИЗ </w:t>
      </w:r>
      <w:r>
        <w:rPr>
          <w:b/>
        </w:rPr>
        <w:t>—</w:t>
      </w:r>
      <w:r w:rsidRPr="00865F85">
        <w:t xml:space="preserve"> </w:t>
      </w:r>
      <w:r>
        <w:t>вызов</w:t>
      </w:r>
      <w:r w:rsidRPr="00865F85">
        <w:t xml:space="preserve"> выбранной оперативной функции.</w:t>
      </w:r>
    </w:p>
    <w:p w:rsidR="00B04068" w:rsidRPr="00865F85" w:rsidRDefault="00B04068" w:rsidP="005B6F67">
      <w:pPr>
        <w:spacing w:after="444"/>
        <w:ind w:left="330"/>
        <w:outlineLvl w:val="0"/>
      </w:pPr>
      <w:r w:rsidRPr="00865F85">
        <w:t xml:space="preserve">2.3.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>ВВЕРХ</w:t>
      </w:r>
      <w:r w:rsidRPr="00865F85">
        <w:t xml:space="preserve"> </w:t>
      </w:r>
      <w:r>
        <w:t>—</w:t>
      </w:r>
      <w:r w:rsidRPr="00865F85">
        <w:t xml:space="preserve"> переход к п.1 </w:t>
      </w:r>
    </w:p>
    <w:p w:rsidR="00B04068" w:rsidRDefault="00B04068">
      <w:pPr>
        <w:pStyle w:val="31"/>
      </w:pPr>
      <w:r>
        <w:br w:type="page"/>
      </w:r>
      <w:r>
        <w:lastRenderedPageBreak/>
        <w:t>3. Оперативная функция “ПР”: Просмотр истории аварий</w:t>
      </w:r>
    </w:p>
    <w:p w:rsidR="00B04068" w:rsidRDefault="00B04068">
      <w:pPr>
        <w:pStyle w:val="25"/>
      </w:pPr>
      <w:r>
        <w:t>История аварий содержит 20 последних аварий и хранится в оперативной памяти контроллера до отключения питания.</w:t>
      </w:r>
    </w:p>
    <w:p w:rsidR="00B04068" w:rsidRPr="00865F85" w:rsidRDefault="00B04068">
      <w:pPr>
        <w:spacing w:before="222"/>
        <w:ind w:left="330"/>
      </w:pPr>
      <w:r w:rsidRPr="00865F85">
        <w:t>На цифровых индикаторах платы появится надпись:</w:t>
      </w:r>
    </w:p>
    <w:p w:rsidR="00B04068" w:rsidRPr="00865F85" w:rsidRDefault="00B04068">
      <w:pPr>
        <w:ind w:left="720" w:firstLine="720"/>
      </w:pPr>
      <w:r>
        <w:t>“</w:t>
      </w:r>
      <w:proofErr w:type="gramStart"/>
      <w:r>
        <w:rPr>
          <w:rStyle w:val="12"/>
          <w:rFonts w:ascii="Times New Roman" w:hAnsi="Times New Roman"/>
        </w:rPr>
        <w:t>а</w:t>
      </w:r>
      <w:proofErr w:type="gramEnd"/>
      <w:r>
        <w:rPr>
          <w:rStyle w:val="12"/>
          <w:rFonts w:ascii="Times New Roman" w:hAnsi="Times New Roman"/>
          <w:b w:val="0"/>
          <w:i/>
        </w:rPr>
        <w:t>NN</w:t>
      </w:r>
      <w:r>
        <w:t>”</w:t>
      </w:r>
      <w:r w:rsidRPr="00865F85">
        <w:t xml:space="preserve">, где </w:t>
      </w:r>
      <w:r>
        <w:rPr>
          <w:rStyle w:val="12"/>
          <w:rFonts w:ascii="Times New Roman" w:hAnsi="Times New Roman"/>
          <w:b w:val="0"/>
          <w:i/>
        </w:rPr>
        <w:t>NN</w:t>
      </w:r>
      <w:r w:rsidRPr="00865F85">
        <w:t xml:space="preserve"> </w:t>
      </w:r>
      <w:r>
        <w:t>—</w:t>
      </w:r>
      <w:r w:rsidRPr="00865F85">
        <w:t xml:space="preserve"> код аварии</w:t>
      </w:r>
      <w:r>
        <w:t>, например “</w:t>
      </w:r>
      <w:r>
        <w:rPr>
          <w:rStyle w:val="12"/>
          <w:rFonts w:ascii="Times New Roman" w:hAnsi="Times New Roman"/>
        </w:rPr>
        <w:t>а60</w:t>
      </w:r>
      <w:r>
        <w:t>”</w:t>
      </w:r>
      <w:r w:rsidRPr="00865F85">
        <w:t>.</w:t>
      </w:r>
    </w:p>
    <w:p w:rsidR="00B04068" w:rsidRPr="00865F85" w:rsidRDefault="00B04068">
      <w:pPr>
        <w:ind w:left="330"/>
      </w:pPr>
      <w:r>
        <w:t>Примечание: в</w:t>
      </w:r>
      <w:r w:rsidRPr="00865F85">
        <w:t xml:space="preserve"> случае отсутствия в списке аварий появится надпись</w:t>
      </w:r>
      <w:r>
        <w:t xml:space="preserve"> “</w:t>
      </w:r>
      <w:r>
        <w:rPr>
          <w:rStyle w:val="12"/>
          <w:rFonts w:ascii="Times New Roman" w:hAnsi="Times New Roman"/>
        </w:rPr>
        <w:t>а--</w:t>
      </w:r>
      <w:r>
        <w:t>” и произойдет автоматический переход к</w:t>
      </w:r>
      <w:r w:rsidRPr="00865F85">
        <w:t xml:space="preserve"> п.2.</w:t>
      </w:r>
    </w:p>
    <w:p w:rsidR="00B04068" w:rsidRPr="00865F85" w:rsidRDefault="00B04068" w:rsidP="005B6F67">
      <w:pPr>
        <w:spacing w:before="222" w:after="222"/>
        <w:ind w:left="330"/>
        <w:outlineLvl w:val="0"/>
      </w:pPr>
      <w:r w:rsidRPr="00865F85">
        <w:t xml:space="preserve">3.1. </w:t>
      </w:r>
      <w:r w:rsidRPr="00865F85">
        <w:rPr>
          <w:b/>
        </w:rPr>
        <w:t>ТО</w:t>
      </w:r>
      <w:r w:rsidRPr="00865F85">
        <w:t xml:space="preserve"> </w:t>
      </w:r>
      <w:r>
        <w:t>—</w:t>
      </w:r>
      <w:r w:rsidRPr="00865F85">
        <w:t xml:space="preserve"> переход к выбору кода аварии из списка.</w:t>
      </w:r>
    </w:p>
    <w:p w:rsidR="00B04068" w:rsidRDefault="00B04068">
      <w:pPr>
        <w:ind w:left="880"/>
      </w:pPr>
      <w:r>
        <w:t>На цифровых индикаторах платы появится надпись:</w:t>
      </w:r>
    </w:p>
    <w:p w:rsidR="00B04068" w:rsidRDefault="00B04068">
      <w:pPr>
        <w:ind w:left="880" w:firstLine="560"/>
      </w:pPr>
      <w:r>
        <w:t>“</w:t>
      </w:r>
      <w:r>
        <w:rPr>
          <w:rStyle w:val="12"/>
          <w:rFonts w:ascii="Times New Roman" w:hAnsi="Times New Roman"/>
        </w:rPr>
        <w:t>[</w:t>
      </w:r>
      <w:r>
        <w:rPr>
          <w:rStyle w:val="12"/>
          <w:rFonts w:ascii="Times New Roman" w:hAnsi="Times New Roman"/>
          <w:b w:val="0"/>
          <w:i/>
        </w:rPr>
        <w:t>NN</w:t>
      </w:r>
      <w:proofErr w:type="gramStart"/>
      <w:r>
        <w:t>”</w:t>
      </w:r>
      <w:r w:rsidRPr="00865F85">
        <w:t>,</w:t>
      </w:r>
      <w:r>
        <w:br/>
      </w:r>
      <w:r w:rsidRPr="00865F85">
        <w:t>где</w:t>
      </w:r>
      <w:proofErr w:type="gramEnd"/>
      <w:r w:rsidRPr="00865F85">
        <w:t xml:space="preserve"> </w:t>
      </w:r>
      <w:r>
        <w:rPr>
          <w:rStyle w:val="12"/>
          <w:rFonts w:ascii="Times New Roman" w:hAnsi="Times New Roman"/>
          <w:b w:val="0"/>
          <w:i/>
        </w:rPr>
        <w:t>NN</w:t>
      </w:r>
      <w:r w:rsidRPr="00865F85">
        <w:t xml:space="preserve"> </w:t>
      </w:r>
      <w:r>
        <w:t>—</w:t>
      </w:r>
      <w:r w:rsidRPr="00865F85">
        <w:t xml:space="preserve"> код аварии</w:t>
      </w:r>
      <w:r>
        <w:t xml:space="preserve">, </w:t>
      </w:r>
      <w:r>
        <w:rPr>
          <w:rStyle w:val="12"/>
          <w:rFonts w:ascii="Times New Roman" w:hAnsi="Times New Roman"/>
        </w:rPr>
        <w:t>[</w:t>
      </w:r>
      <w:r w:rsidRPr="00865F85">
        <w:t xml:space="preserve"> </w:t>
      </w:r>
      <w:r>
        <w:t>—</w:t>
      </w:r>
      <w:r w:rsidRPr="00865F85">
        <w:t xml:space="preserve"> признак разрешения корректировки</w:t>
      </w:r>
      <w:r>
        <w:t xml:space="preserve"> значения (в данном случае разрешения изменения номера пункта в списке аварий).</w:t>
      </w:r>
    </w:p>
    <w:p w:rsidR="00B04068" w:rsidRPr="00865F85" w:rsidRDefault="00B04068">
      <w:pPr>
        <w:ind w:left="879"/>
      </w:pPr>
      <w:r>
        <w:t>Примечание: авария, з</w:t>
      </w:r>
      <w:r w:rsidRPr="00865F85">
        <w:t>аписанная последней по времени, отмечается специальным символом</w:t>
      </w:r>
      <w:r>
        <w:t xml:space="preserve"> </w:t>
      </w:r>
      <w:r>
        <w:rPr>
          <w:rStyle w:val="12"/>
          <w:rFonts w:ascii="Times New Roman" w:hAnsi="Times New Roman"/>
        </w:rPr>
        <w:t>o</w:t>
      </w:r>
      <w:r w:rsidRPr="00865F85">
        <w:t>, например</w:t>
      </w:r>
      <w:r>
        <w:t>:</w:t>
      </w:r>
      <w:r w:rsidRPr="00865F85">
        <w:t xml:space="preserve"> </w:t>
      </w:r>
      <w:r>
        <w:t>“</w:t>
      </w:r>
      <w:r>
        <w:rPr>
          <w:rStyle w:val="12"/>
          <w:rFonts w:ascii="Times New Roman" w:hAnsi="Times New Roman"/>
        </w:rPr>
        <w:t>o43</w:t>
      </w:r>
      <w:r>
        <w:t>”</w:t>
      </w:r>
      <w:r w:rsidRPr="00865F85">
        <w:t>.</w:t>
      </w:r>
    </w:p>
    <w:p w:rsidR="00B04068" w:rsidRPr="00865F85" w:rsidRDefault="00B04068">
      <w:pPr>
        <w:ind w:left="879"/>
      </w:pPr>
      <w:r w:rsidRPr="00865F85">
        <w:t>Выбор осуществляется циклически.</w:t>
      </w:r>
    </w:p>
    <w:p w:rsidR="00B04068" w:rsidRPr="00865F85" w:rsidRDefault="00B04068">
      <w:pPr>
        <w:ind w:left="1210"/>
      </w:pPr>
      <w:r w:rsidRPr="00865F85">
        <w:t xml:space="preserve">3.1.1. </w:t>
      </w:r>
      <w:r w:rsidRPr="00865F85">
        <w:rPr>
          <w:b/>
        </w:rPr>
        <w:t>ВНИЗ</w:t>
      </w:r>
      <w:r w:rsidRPr="00865F85">
        <w:t xml:space="preserve"> или </w:t>
      </w:r>
      <w:r w:rsidRPr="00865F85">
        <w:rPr>
          <w:b/>
        </w:rPr>
        <w:t>ВВЕРХ</w:t>
      </w:r>
      <w:r w:rsidRPr="00865F85">
        <w:t xml:space="preserve"> </w:t>
      </w:r>
      <w:r>
        <w:t>—</w:t>
      </w:r>
      <w:r w:rsidRPr="00865F85">
        <w:t xml:space="preserve"> </w:t>
      </w:r>
      <w:r>
        <w:t>в</w:t>
      </w:r>
      <w:r w:rsidRPr="00865F85">
        <w:t xml:space="preserve">ыбор </w:t>
      </w:r>
      <w:r>
        <w:t xml:space="preserve">пункта </w:t>
      </w:r>
      <w:r w:rsidRPr="00865F85">
        <w:t>из списка</w:t>
      </w:r>
      <w:r>
        <w:t>;</w:t>
      </w:r>
    </w:p>
    <w:p w:rsidR="00B04068" w:rsidRPr="00865F85" w:rsidRDefault="00B04068">
      <w:pPr>
        <w:ind w:left="2530" w:hanging="1320"/>
      </w:pPr>
      <w:r w:rsidRPr="00865F85">
        <w:t xml:space="preserve">3.1.2. </w:t>
      </w:r>
      <w:r w:rsidRPr="00865F85">
        <w:rPr>
          <w:b/>
        </w:rPr>
        <w:t>ТО</w:t>
      </w:r>
      <w:r w:rsidRPr="00865F85">
        <w:t xml:space="preserve"> </w:t>
      </w:r>
      <w:r>
        <w:t>—</w:t>
      </w:r>
      <w:r w:rsidRPr="00865F85">
        <w:t xml:space="preserve"> выб</w:t>
      </w:r>
      <w:r>
        <w:t>о</w:t>
      </w:r>
      <w:r w:rsidRPr="00865F85">
        <w:t xml:space="preserve">р </w:t>
      </w:r>
      <w:r>
        <w:t>пункта</w:t>
      </w:r>
      <w:r w:rsidRPr="00865F85">
        <w:t xml:space="preserve"> </w:t>
      </w:r>
      <w:r>
        <w:t xml:space="preserve">в списке </w:t>
      </w:r>
      <w:r w:rsidRPr="00865F85">
        <w:t>и переход к п.3</w:t>
      </w:r>
      <w:r>
        <w:t>;</w:t>
      </w:r>
    </w:p>
    <w:p w:rsidR="00B04068" w:rsidRPr="00865F85" w:rsidRDefault="00B04068">
      <w:pPr>
        <w:spacing w:after="222"/>
        <w:ind w:left="1210"/>
      </w:pPr>
      <w:r w:rsidRPr="00865F85">
        <w:t xml:space="preserve">3.1.3.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 xml:space="preserve">ВВЕРХ </w:t>
      </w:r>
      <w:r>
        <w:rPr>
          <w:b/>
        </w:rPr>
        <w:t>—</w:t>
      </w:r>
      <w:r w:rsidRPr="00865F85">
        <w:t xml:space="preserve"> переход к п.3 без изменения </w:t>
      </w:r>
      <w:r>
        <w:t>пункта;</w:t>
      </w:r>
    </w:p>
    <w:p w:rsidR="00B04068" w:rsidRPr="00865F85" w:rsidRDefault="00B04068" w:rsidP="005B6F67">
      <w:pPr>
        <w:spacing w:after="222"/>
        <w:ind w:left="330"/>
        <w:outlineLvl w:val="0"/>
      </w:pPr>
      <w:r w:rsidRPr="00865F85">
        <w:t xml:space="preserve">3.2.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>ВНИЗ</w:t>
      </w:r>
      <w:r w:rsidRPr="00865F85">
        <w:t xml:space="preserve"> </w:t>
      </w:r>
      <w:r>
        <w:t>—</w:t>
      </w:r>
      <w:r w:rsidRPr="00865F85">
        <w:t xml:space="preserve"> просмотр протокола аварии.</w:t>
      </w:r>
    </w:p>
    <w:p w:rsidR="00B04068" w:rsidRPr="00865F85" w:rsidRDefault="00B04068">
      <w:pPr>
        <w:ind w:left="880"/>
      </w:pPr>
      <w:r w:rsidRPr="00865F85">
        <w:t>На цифровых индикаторах платы появится надпись:</w:t>
      </w:r>
    </w:p>
    <w:p w:rsidR="00B04068" w:rsidRDefault="00B04068">
      <w:pPr>
        <w:ind w:left="879" w:firstLine="561"/>
      </w:pPr>
      <w:r>
        <w:t>“</w:t>
      </w:r>
      <w:r>
        <w:rPr>
          <w:rStyle w:val="12"/>
          <w:rFonts w:ascii="Times New Roman" w:hAnsi="Times New Roman"/>
          <w:position w:val="-4"/>
        </w:rPr>
        <w:t>=</w:t>
      </w:r>
      <w:r>
        <w:rPr>
          <w:i/>
          <w:lang w:val="en-US"/>
        </w:rPr>
        <w:t>NN</w:t>
      </w:r>
      <w:proofErr w:type="gramStart"/>
      <w:r>
        <w:t>”</w:t>
      </w:r>
      <w:r w:rsidRPr="00865F85">
        <w:t>,</w:t>
      </w:r>
      <w:r>
        <w:br/>
      </w:r>
      <w:r w:rsidRPr="00865F85">
        <w:t>где</w:t>
      </w:r>
      <w:proofErr w:type="gramEnd"/>
      <w:r w:rsidRPr="00865F85">
        <w:t xml:space="preserve"> </w:t>
      </w:r>
      <w:r>
        <w:rPr>
          <w:i/>
          <w:lang w:val="en-US"/>
        </w:rPr>
        <w:t>NN</w:t>
      </w:r>
      <w:r>
        <w:t xml:space="preserve"> —</w:t>
      </w:r>
      <w:r w:rsidRPr="00865F85">
        <w:t xml:space="preserve"> </w:t>
      </w:r>
      <w:r>
        <w:t>порядковый номер записи в истории аварий.</w:t>
      </w:r>
    </w:p>
    <w:p w:rsidR="00B04068" w:rsidRPr="00865F85" w:rsidRDefault="00B04068">
      <w:pPr>
        <w:ind w:left="879" w:firstLine="561"/>
      </w:pPr>
    </w:p>
    <w:p w:rsidR="00B04068" w:rsidRDefault="00B04068" w:rsidP="005B6F67">
      <w:pPr>
        <w:ind w:firstLine="1276"/>
        <w:outlineLvl w:val="0"/>
      </w:pPr>
      <w:r>
        <w:t xml:space="preserve">Просмотр производится циклически. </w:t>
      </w:r>
      <w:r w:rsidRPr="00865F85">
        <w:t>Протокол одной аварии</w:t>
      </w:r>
    </w:p>
    <w:p w:rsidR="00B04068" w:rsidRPr="00865F85" w:rsidRDefault="00B04068">
      <w:pPr>
        <w:ind w:firstLine="1276"/>
      </w:pPr>
      <w:proofErr w:type="gramStart"/>
      <w:r w:rsidRPr="00865F85">
        <w:t>содержит</w:t>
      </w:r>
      <w:proofErr w:type="gramEnd"/>
      <w:r w:rsidRPr="00865F85">
        <w:t xml:space="preserve"> 5 позиций:</w:t>
      </w:r>
    </w:p>
    <w:p w:rsidR="00B04068" w:rsidRPr="00865F85" w:rsidRDefault="00B04068">
      <w:pPr>
        <w:ind w:firstLine="1276"/>
      </w:pPr>
      <w:r w:rsidRPr="00865F85">
        <w:t xml:space="preserve">1 </w:t>
      </w:r>
      <w:r>
        <w:t>—</w:t>
      </w:r>
      <w:r w:rsidRPr="00865F85">
        <w:t xml:space="preserve"> </w:t>
      </w:r>
      <w:r>
        <w:t>порядковый номер записи в истории аварий;</w:t>
      </w:r>
    </w:p>
    <w:p w:rsidR="00B04068" w:rsidRPr="00865F85" w:rsidRDefault="00B04068">
      <w:pPr>
        <w:ind w:firstLine="1276"/>
      </w:pPr>
      <w:r>
        <w:t>2</w:t>
      </w:r>
      <w:r w:rsidRPr="00865F85">
        <w:t xml:space="preserve"> </w:t>
      </w:r>
      <w:r>
        <w:t>—</w:t>
      </w:r>
      <w:r w:rsidRPr="00865F85">
        <w:t xml:space="preserve"> состояние лифта в момент аварии</w:t>
      </w:r>
      <w:r>
        <w:t>;</w:t>
      </w:r>
    </w:p>
    <w:p w:rsidR="00B04068" w:rsidRPr="00865F85" w:rsidRDefault="00B04068">
      <w:pPr>
        <w:ind w:firstLine="1276"/>
      </w:pPr>
      <w:r>
        <w:t>3</w:t>
      </w:r>
      <w:r w:rsidRPr="00865F85">
        <w:t xml:space="preserve"> </w:t>
      </w:r>
      <w:r>
        <w:t>—</w:t>
      </w:r>
      <w:r w:rsidRPr="00865F85">
        <w:t xml:space="preserve"> этаж (при нескорректированном этаже записывается 0)</w:t>
      </w:r>
      <w:r>
        <w:t>;</w:t>
      </w:r>
    </w:p>
    <w:p w:rsidR="00B04068" w:rsidRDefault="00B04068">
      <w:pPr>
        <w:ind w:firstLine="1276"/>
      </w:pPr>
      <w:r>
        <w:t xml:space="preserve">4 — направление движения (0 – нет, 1 – </w:t>
      </w:r>
      <w:proofErr w:type="gramStart"/>
      <w:r>
        <w:t>вверх ,</w:t>
      </w:r>
      <w:proofErr w:type="gramEnd"/>
      <w:r>
        <w:t xml:space="preserve"> 2 – вниз);</w:t>
      </w:r>
    </w:p>
    <w:p w:rsidR="00B04068" w:rsidRPr="00865F85" w:rsidRDefault="00B04068">
      <w:pPr>
        <w:ind w:firstLine="1276"/>
      </w:pPr>
      <w:r w:rsidRPr="00865F85">
        <w:t xml:space="preserve">5 </w:t>
      </w:r>
      <w:r>
        <w:t>—</w:t>
      </w:r>
      <w:r w:rsidRPr="00865F85">
        <w:t xml:space="preserve"> дополнительная информация</w:t>
      </w:r>
      <w:r>
        <w:t>.</w:t>
      </w:r>
    </w:p>
    <w:p w:rsidR="00B04068" w:rsidRPr="00865F85" w:rsidRDefault="00B04068" w:rsidP="005B6F67">
      <w:pPr>
        <w:spacing w:before="222"/>
        <w:ind w:firstLine="1276"/>
        <w:outlineLvl w:val="0"/>
      </w:pPr>
      <w:r w:rsidRPr="00865F85">
        <w:t>3.2.1.</w:t>
      </w:r>
      <w:r w:rsidRPr="00865F85">
        <w:rPr>
          <w:b/>
        </w:rPr>
        <w:t xml:space="preserve"> ВНИЗ</w:t>
      </w:r>
      <w:r w:rsidRPr="00865F85">
        <w:t xml:space="preserve"> или </w:t>
      </w:r>
      <w:r w:rsidRPr="00865F85">
        <w:rPr>
          <w:b/>
        </w:rPr>
        <w:t>ВВЕРХ</w:t>
      </w:r>
      <w:r w:rsidRPr="00865F85">
        <w:t xml:space="preserve"> </w:t>
      </w:r>
      <w:r>
        <w:t>—</w:t>
      </w:r>
      <w:r w:rsidRPr="00865F85">
        <w:t xml:space="preserve"> просмотр информации об ошибке:</w:t>
      </w:r>
    </w:p>
    <w:p w:rsidR="00B04068" w:rsidRPr="00865F85" w:rsidRDefault="00B04068">
      <w:pPr>
        <w:ind w:left="2200"/>
      </w:pPr>
      <w:r>
        <w:t>“</w:t>
      </w:r>
      <w:r>
        <w:rPr>
          <w:rStyle w:val="12"/>
          <w:rFonts w:ascii="Times New Roman" w:hAnsi="Times New Roman"/>
          <w:position w:val="-4"/>
        </w:rPr>
        <w:t>=</w:t>
      </w:r>
      <w:r>
        <w:rPr>
          <w:i/>
          <w:lang w:val="en-US"/>
        </w:rPr>
        <w:t>NN</w:t>
      </w:r>
      <w:r>
        <w:t>” —</w:t>
      </w:r>
      <w:r w:rsidRPr="00865F85">
        <w:t xml:space="preserve"> </w:t>
      </w:r>
      <w:r>
        <w:t>номер записи в истории аварий;</w:t>
      </w:r>
    </w:p>
    <w:p w:rsidR="00B04068" w:rsidRPr="00865F85" w:rsidRDefault="00B04068">
      <w:pPr>
        <w:ind w:left="2200"/>
      </w:pPr>
      <w:r>
        <w:t>“</w:t>
      </w:r>
      <w:r>
        <w:rPr>
          <w:rStyle w:val="12"/>
          <w:rFonts w:ascii="Times New Roman" w:hAnsi="Times New Roman"/>
          <w:position w:val="6"/>
        </w:rPr>
        <w:t>-</w:t>
      </w:r>
      <w:r>
        <w:rPr>
          <w:rStyle w:val="12"/>
          <w:rFonts w:ascii="Times New Roman" w:hAnsi="Times New Roman"/>
        </w:rPr>
        <w:t xml:space="preserve">  </w:t>
      </w:r>
      <w:r>
        <w:rPr>
          <w:i/>
          <w:lang w:val="en-US"/>
        </w:rPr>
        <w:t>N</w:t>
      </w:r>
      <w:r>
        <w:t>” —</w:t>
      </w:r>
      <w:r w:rsidRPr="00865F85">
        <w:t xml:space="preserve"> </w:t>
      </w:r>
      <w:proofErr w:type="gramStart"/>
      <w:r w:rsidRPr="00865F85">
        <w:t>символ ,</w:t>
      </w:r>
      <w:proofErr w:type="gramEnd"/>
      <w:r w:rsidRPr="00865F85">
        <w:t xml:space="preserve"> соответствующий состоянию</w:t>
      </w:r>
      <w:r>
        <w:t xml:space="preserve"> лифта согласно табл. 1;</w:t>
      </w:r>
    </w:p>
    <w:p w:rsidR="00B04068" w:rsidRPr="00865F85" w:rsidRDefault="00B04068">
      <w:pPr>
        <w:ind w:left="2200"/>
      </w:pPr>
      <w:r>
        <w:t>“</w:t>
      </w:r>
      <w:r>
        <w:rPr>
          <w:rStyle w:val="12"/>
          <w:rFonts w:ascii="Times New Roman" w:hAnsi="Times New Roman"/>
        </w:rPr>
        <w:t>-</w:t>
      </w:r>
      <w:r>
        <w:rPr>
          <w:i/>
          <w:lang w:val="en-US"/>
        </w:rPr>
        <w:t>NN</w:t>
      </w:r>
      <w:r>
        <w:t>” —</w:t>
      </w:r>
      <w:r w:rsidRPr="00865F85">
        <w:t xml:space="preserve"> этаж</w:t>
      </w:r>
      <w:r>
        <w:t xml:space="preserve"> (“</w:t>
      </w:r>
      <w:r>
        <w:rPr>
          <w:rStyle w:val="12"/>
          <w:rFonts w:ascii="Times New Roman" w:hAnsi="Times New Roman"/>
        </w:rPr>
        <w:t>---</w:t>
      </w:r>
      <w:r>
        <w:t>”</w:t>
      </w:r>
      <w:r w:rsidRPr="00865F85">
        <w:t xml:space="preserve"> </w:t>
      </w:r>
      <w:r>
        <w:t>—</w:t>
      </w:r>
      <w:r w:rsidRPr="00865F85">
        <w:t xml:space="preserve"> нескорректированный этаж</w:t>
      </w:r>
      <w:r>
        <w:t>)</w:t>
      </w:r>
    </w:p>
    <w:p w:rsidR="00B04068" w:rsidRPr="00865F85" w:rsidRDefault="00B04068">
      <w:pPr>
        <w:ind w:left="2127"/>
      </w:pPr>
      <w:r>
        <w:lastRenderedPageBreak/>
        <w:t xml:space="preserve"> “</w:t>
      </w:r>
      <w:r>
        <w:rPr>
          <w:rStyle w:val="12"/>
          <w:rFonts w:ascii="Times New Roman" w:hAnsi="Times New Roman"/>
          <w:position w:val="-6"/>
        </w:rPr>
        <w:t xml:space="preserve">-  </w:t>
      </w:r>
      <w:proofErr w:type="gramStart"/>
      <w:r>
        <w:rPr>
          <w:i/>
          <w:lang w:val="en-US"/>
        </w:rPr>
        <w:t>N</w:t>
      </w:r>
      <w:r>
        <w:t>”  —</w:t>
      </w:r>
      <w:proofErr w:type="gramEnd"/>
      <w:r w:rsidRPr="00865F85">
        <w:t xml:space="preserve"> направление движения </w:t>
      </w:r>
      <w:r>
        <w:t>(0 – нет, 1 – вверх , 2 – вниз)</w:t>
      </w:r>
      <w:r w:rsidRPr="00865F85">
        <w:t>:</w:t>
      </w:r>
    </w:p>
    <w:p w:rsidR="00B04068" w:rsidRPr="00865F85" w:rsidRDefault="00B04068">
      <w:pPr>
        <w:ind w:left="2127"/>
      </w:pPr>
      <w:r>
        <w:t xml:space="preserve"> “</w:t>
      </w:r>
      <w:r>
        <w:rPr>
          <w:rStyle w:val="12"/>
          <w:rFonts w:ascii="Times New Roman" w:hAnsi="Times New Roman"/>
          <w:position w:val="-6"/>
        </w:rPr>
        <w:t>-</w:t>
      </w:r>
      <w:r>
        <w:rPr>
          <w:i/>
          <w:lang w:val="en-US"/>
        </w:rPr>
        <w:t>NN</w:t>
      </w:r>
      <w:r>
        <w:t>” —</w:t>
      </w:r>
      <w:r w:rsidRPr="00865F85">
        <w:t xml:space="preserve"> дополнительная информация:</w:t>
      </w:r>
    </w:p>
    <w:p w:rsidR="00B04068" w:rsidRDefault="00B04068">
      <w:pPr>
        <w:tabs>
          <w:tab w:val="left" w:pos="3280"/>
        </w:tabs>
        <w:ind w:left="2552"/>
      </w:pPr>
      <w:proofErr w:type="gramStart"/>
      <w:r>
        <w:t>1.“</w:t>
      </w:r>
      <w:proofErr w:type="gramEnd"/>
      <w:r>
        <w:rPr>
          <w:rStyle w:val="12"/>
          <w:rFonts w:ascii="Times New Roman" w:hAnsi="Times New Roman"/>
        </w:rPr>
        <w:t>d</w:t>
      </w:r>
      <w:r>
        <w:rPr>
          <w:i/>
          <w:lang w:val="en-US"/>
        </w:rPr>
        <w:t>NN</w:t>
      </w:r>
      <w:r>
        <w:t>” —</w:t>
      </w:r>
      <w:r w:rsidRPr="00865F85">
        <w:t xml:space="preserve"> номер </w:t>
      </w:r>
      <w:r>
        <w:t xml:space="preserve">посадочной площадки, на которой открыты двери </w:t>
      </w:r>
      <w:r w:rsidRPr="00865F85">
        <w:t>шахты</w:t>
      </w:r>
      <w:r>
        <w:t xml:space="preserve"> </w:t>
      </w:r>
      <w:r w:rsidRPr="00865F85">
        <w:t>(для ошибок 1-17)</w:t>
      </w:r>
      <w:r>
        <w:t>. В случае одновременного открытия дверей на нескольких этажах автоматически осуществляется перебор номеров всех посадочных площадок;</w:t>
      </w:r>
    </w:p>
    <w:p w:rsidR="00B04068" w:rsidRDefault="00B04068">
      <w:pPr>
        <w:tabs>
          <w:tab w:val="left" w:pos="3280"/>
        </w:tabs>
        <w:ind w:left="2552"/>
      </w:pPr>
      <w:proofErr w:type="gramStart"/>
      <w:r w:rsidRPr="00865F85">
        <w:t>2.«</w:t>
      </w:r>
      <w:proofErr w:type="gramEnd"/>
      <w:r w:rsidRPr="00865F85">
        <w:rPr>
          <w:rStyle w:val="12"/>
          <w:rFonts w:ascii="Times New Roman" w:hAnsi="Times New Roman"/>
          <w:position w:val="-6"/>
        </w:rPr>
        <w:t>-</w:t>
      </w:r>
      <w:r>
        <w:rPr>
          <w:i/>
          <w:lang w:val="en-US"/>
        </w:rPr>
        <w:t>NN</w:t>
      </w:r>
      <w:r w:rsidRPr="00865F85">
        <w:t>» — номер состояния УБЛ-КПД согласно таблице 1</w:t>
      </w:r>
      <w:r>
        <w:t>2</w:t>
      </w:r>
      <w:r w:rsidRPr="00865F85">
        <w:t xml:space="preserve"> (для аварии «А69»).</w:t>
      </w:r>
    </w:p>
    <w:p w:rsidR="00B04068" w:rsidRDefault="00B04068">
      <w:pPr>
        <w:tabs>
          <w:tab w:val="left" w:pos="3280"/>
        </w:tabs>
        <w:ind w:left="2552"/>
      </w:pPr>
      <w:proofErr w:type="gramStart"/>
      <w:r>
        <w:t>3.“</w:t>
      </w:r>
      <w:proofErr w:type="gramEnd"/>
      <w:r>
        <w:rPr>
          <w:b/>
        </w:rPr>
        <w:t>Р</w:t>
      </w:r>
      <w:r>
        <w:rPr>
          <w:i/>
          <w:lang w:val="en-US"/>
        </w:rPr>
        <w:t>NN</w:t>
      </w:r>
      <w:r>
        <w:t>” —</w:t>
      </w:r>
      <w:r w:rsidRPr="00865F85">
        <w:t xml:space="preserve"> номер </w:t>
      </w:r>
      <w:r>
        <w:t xml:space="preserve">неисправного </w:t>
      </w:r>
      <w:r>
        <w:rPr>
          <w:lang w:val="en-US"/>
        </w:rPr>
        <w:t>RET</w:t>
      </w:r>
      <w:r>
        <w:t xml:space="preserve"> </w:t>
      </w:r>
      <w:r w:rsidRPr="00865F85">
        <w:t xml:space="preserve">(для </w:t>
      </w:r>
      <w:r>
        <w:t>аварии А98</w:t>
      </w:r>
      <w:r w:rsidRPr="00865F85">
        <w:t>)</w:t>
      </w:r>
      <w:r>
        <w:t xml:space="preserve">. В случае нескольких неисправных </w:t>
      </w:r>
      <w:r>
        <w:rPr>
          <w:lang w:val="en-US"/>
        </w:rPr>
        <w:t>RET</w:t>
      </w:r>
      <w:r>
        <w:t xml:space="preserve"> автоматически осуществляется перебор номеров всех</w:t>
      </w:r>
      <w:r w:rsidRPr="00865F85">
        <w:t xml:space="preserve"> </w:t>
      </w:r>
      <w:r>
        <w:rPr>
          <w:lang w:val="en-US"/>
        </w:rPr>
        <w:t>RET</w:t>
      </w:r>
      <w:r>
        <w:t>;</w:t>
      </w:r>
    </w:p>
    <w:p w:rsidR="00B04068" w:rsidRPr="00865F85" w:rsidRDefault="00B04068">
      <w:pPr>
        <w:tabs>
          <w:tab w:val="left" w:pos="3280"/>
        </w:tabs>
        <w:ind w:left="2552"/>
      </w:pPr>
      <w:proofErr w:type="gramStart"/>
      <w:r>
        <w:t>4.“</w:t>
      </w:r>
      <w:proofErr w:type="gramEnd"/>
      <w:r>
        <w:rPr>
          <w:rStyle w:val="12"/>
          <w:rFonts w:ascii="Times New Roman" w:hAnsi="Times New Roman"/>
          <w:position w:val="-6"/>
        </w:rPr>
        <w:t>-</w:t>
      </w:r>
      <w:r>
        <w:rPr>
          <w:rStyle w:val="12"/>
          <w:rFonts w:ascii="Times New Roman" w:hAnsi="Times New Roman"/>
        </w:rPr>
        <w:t>--</w:t>
      </w:r>
      <w:r>
        <w:t xml:space="preserve">” — </w:t>
      </w:r>
      <w:r w:rsidRPr="00865F85">
        <w:t>отсутствие дополнительной информации</w:t>
      </w:r>
    </w:p>
    <w:p w:rsidR="00B04068" w:rsidRDefault="00B04068" w:rsidP="005B6F67">
      <w:pPr>
        <w:tabs>
          <w:tab w:val="left" w:pos="3610"/>
        </w:tabs>
        <w:spacing w:after="222"/>
        <w:ind w:firstLine="1276"/>
        <w:outlineLvl w:val="0"/>
      </w:pPr>
      <w:r w:rsidRPr="00865F85">
        <w:t xml:space="preserve">3.2.2.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>ВВЕРХ</w:t>
      </w:r>
      <w:r w:rsidRPr="00865F85">
        <w:t xml:space="preserve"> </w:t>
      </w:r>
      <w:r>
        <w:t xml:space="preserve">— </w:t>
      </w:r>
      <w:r w:rsidRPr="00865F85">
        <w:t>переход к п.3.</w:t>
      </w:r>
    </w:p>
    <w:p w:rsidR="00B04068" w:rsidRDefault="00B04068">
      <w:pPr>
        <w:tabs>
          <w:tab w:val="left" w:pos="3610"/>
        </w:tabs>
      </w:pPr>
      <w:r>
        <w:rPr>
          <w:lang w:val="en-US"/>
        </w:rPr>
        <w:t>Таблица 1</w:t>
      </w:r>
      <w:r>
        <w:t>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179"/>
        <w:gridCol w:w="4961"/>
      </w:tblGrid>
      <w:tr w:rsidR="00B040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5" w:type="dxa"/>
            <w:shd w:val="clear" w:color="auto" w:fill="C0C0C0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Номер состояния</w:t>
            </w:r>
          </w:p>
        </w:tc>
        <w:tc>
          <w:tcPr>
            <w:tcW w:w="2179" w:type="dxa"/>
            <w:shd w:val="clear" w:color="auto" w:fill="C0C0C0"/>
          </w:tcPr>
          <w:p w:rsidR="00B04068" w:rsidRPr="00865F85" w:rsidRDefault="00B04068">
            <w:pPr>
              <w:tabs>
                <w:tab w:val="left" w:pos="3610"/>
              </w:tabs>
              <w:spacing w:before="60"/>
              <w:jc w:val="center"/>
            </w:pPr>
            <w:r w:rsidRPr="00865F85">
              <w:t>Код на свето</w:t>
            </w:r>
            <w:r w:rsidRPr="00865F85">
              <w:softHyphen/>
              <w:t>диодах</w:t>
            </w:r>
            <w:r>
              <w:t xml:space="preserve"> УБЛ-КПД</w:t>
            </w:r>
          </w:p>
        </w:tc>
        <w:tc>
          <w:tcPr>
            <w:tcW w:w="4961" w:type="dxa"/>
            <w:shd w:val="clear" w:color="auto" w:fill="C0C0C0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Описание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Нормальная работа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1-1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Неверное чередование фаз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1-1</w:t>
            </w:r>
          </w:p>
        </w:tc>
        <w:tc>
          <w:tcPr>
            <w:tcW w:w="4961" w:type="dxa"/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Нет фазы питания до контакторов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Перекос фаз выше 30%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</w:p>
        </w:tc>
        <w:tc>
          <w:tcPr>
            <w:tcW w:w="4961" w:type="dxa"/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Нет фазы на обмотках БС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4961" w:type="dxa"/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Нет фазы на обмотках МС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3-2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Движение при отсутствии питания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2-5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Затяжной разгон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2-3</w:t>
            </w:r>
          </w:p>
        </w:tc>
        <w:tc>
          <w:tcPr>
            <w:tcW w:w="4961" w:type="dxa"/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Скорость меньше допуска на БС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bottom w:val="nil"/>
            </w:tcBorders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79" w:type="dxa"/>
            <w:tcBorders>
              <w:bottom w:val="nil"/>
            </w:tcBorders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2-4</w:t>
            </w:r>
          </w:p>
        </w:tc>
        <w:tc>
          <w:tcPr>
            <w:tcW w:w="4961" w:type="dxa"/>
            <w:tcBorders>
              <w:bottom w:val="nil"/>
            </w:tcBorders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Скорость больше допуска на БС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bottom w:val="nil"/>
            </w:tcBorders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79" w:type="dxa"/>
            <w:tcBorders>
              <w:bottom w:val="nil"/>
            </w:tcBorders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2-1</w:t>
            </w:r>
          </w:p>
        </w:tc>
        <w:tc>
          <w:tcPr>
            <w:tcW w:w="4961" w:type="dxa"/>
            <w:tcBorders>
              <w:bottom w:val="nil"/>
            </w:tcBorders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Скорость меньше допуска на МС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2-2</w:t>
            </w:r>
          </w:p>
        </w:tc>
        <w:tc>
          <w:tcPr>
            <w:tcW w:w="4961" w:type="dxa"/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Скорость больше допуска на МС</w:t>
            </w:r>
          </w:p>
        </w:tc>
      </w:tr>
      <w:tr w:rsidR="00B04068" w:rsidRPr="00865F85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3-1</w:t>
            </w:r>
          </w:p>
        </w:tc>
        <w:tc>
          <w:tcPr>
            <w:tcW w:w="4961" w:type="dxa"/>
          </w:tcPr>
          <w:p w:rsidR="00B04068" w:rsidRPr="00865F85" w:rsidRDefault="00B04068">
            <w:pPr>
              <w:tabs>
                <w:tab w:val="left" w:pos="3610"/>
              </w:tabs>
              <w:spacing w:before="60"/>
            </w:pPr>
            <w:r w:rsidRPr="00865F85">
              <w:t>Одновременное включение МС и БС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4-2,4-1,4-4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Неисправно УБЛ-КПД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2-6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Затяжное торможение</w:t>
            </w:r>
          </w:p>
        </w:tc>
      </w:tr>
      <w:tr w:rsidR="00B04068">
        <w:tblPrEx>
          <w:tblCellMar>
            <w:top w:w="0" w:type="dxa"/>
            <w:bottom w:w="0" w:type="dxa"/>
          </w:tblCellMar>
        </w:tblPrEx>
        <w:tc>
          <w:tcPr>
            <w:tcW w:w="1365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79" w:type="dxa"/>
          </w:tcPr>
          <w:p w:rsidR="00B04068" w:rsidRDefault="00B04068">
            <w:pPr>
              <w:tabs>
                <w:tab w:val="left" w:pos="361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2-2</w:t>
            </w:r>
          </w:p>
        </w:tc>
        <w:tc>
          <w:tcPr>
            <w:tcW w:w="4961" w:type="dxa"/>
          </w:tcPr>
          <w:p w:rsidR="00B04068" w:rsidRDefault="00B04068">
            <w:pPr>
              <w:tabs>
                <w:tab w:val="left" w:pos="3610"/>
              </w:tabs>
              <w:spacing w:before="60"/>
              <w:rPr>
                <w:lang w:val="en-US"/>
              </w:rPr>
            </w:pPr>
            <w:r>
              <w:rPr>
                <w:lang w:val="en-US"/>
              </w:rPr>
              <w:t>Затяжной переход БС-МС</w:t>
            </w:r>
          </w:p>
        </w:tc>
      </w:tr>
    </w:tbl>
    <w:p w:rsidR="00B04068" w:rsidRDefault="00B04068">
      <w:pPr>
        <w:tabs>
          <w:tab w:val="left" w:pos="3610"/>
        </w:tabs>
        <w:spacing w:after="222"/>
        <w:ind w:firstLine="1276"/>
        <w:rPr>
          <w:lang w:val="en-US"/>
        </w:rPr>
      </w:pPr>
    </w:p>
    <w:p w:rsidR="00B04068" w:rsidRDefault="00B04068" w:rsidP="005B6F67">
      <w:pPr>
        <w:outlineLvl w:val="0"/>
      </w:pPr>
      <w:r w:rsidRPr="00865F85">
        <w:lastRenderedPageBreak/>
        <w:t xml:space="preserve">3.3. </w:t>
      </w:r>
      <w:r w:rsidRPr="00865F85">
        <w:rPr>
          <w:b/>
        </w:rPr>
        <w:t>ТО</w:t>
      </w:r>
      <w:r w:rsidRPr="00865F85">
        <w:t>+</w:t>
      </w:r>
      <w:r w:rsidRPr="00865F85">
        <w:rPr>
          <w:b/>
        </w:rPr>
        <w:t>ВВЕРХ</w:t>
      </w:r>
      <w:r w:rsidRPr="00865F85">
        <w:t xml:space="preserve"> — переход к пункту 2.</w:t>
      </w:r>
    </w:p>
    <w:p w:rsidR="00B04068" w:rsidRDefault="00B04068">
      <w:pPr>
        <w:pStyle w:val="31"/>
      </w:pPr>
      <w:r>
        <w:t xml:space="preserve">4. Оперативная функция “ЗА”: </w:t>
      </w:r>
    </w:p>
    <w:p w:rsidR="00B04068" w:rsidRPr="00865F85" w:rsidRDefault="00B04068">
      <w:pPr>
        <w:spacing w:after="240"/>
        <w:ind w:left="329"/>
      </w:pPr>
      <w:r>
        <w:t>П</w:t>
      </w:r>
      <w:r w:rsidRPr="00865F85">
        <w:t xml:space="preserve">росмотр информации о </w:t>
      </w:r>
      <w:r>
        <w:t>“</w:t>
      </w:r>
      <w:r w:rsidRPr="00865F85">
        <w:t>залипших</w:t>
      </w:r>
      <w:r>
        <w:t>”</w:t>
      </w:r>
      <w:r w:rsidRPr="00865F85">
        <w:t xml:space="preserve"> кнопках приказов и вызовов.</w:t>
      </w:r>
    </w:p>
    <w:p w:rsidR="00B04068" w:rsidRPr="00865F85" w:rsidRDefault="00B04068">
      <w:pPr>
        <w:spacing w:before="120"/>
        <w:ind w:left="550" w:firstLine="17"/>
      </w:pPr>
      <w:r>
        <w:t>После вызова данной функции автоматически осуществляется перебор номеров всех посадочных площадок</w:t>
      </w:r>
      <w:r w:rsidRPr="00865F85">
        <w:t xml:space="preserve"> для </w:t>
      </w:r>
      <w:r>
        <w:t>кажд</w:t>
      </w:r>
      <w:r w:rsidRPr="00865F85">
        <w:t>ой группы кнопок:</w:t>
      </w:r>
    </w:p>
    <w:p w:rsidR="00B04068" w:rsidRPr="00865F85" w:rsidRDefault="00B04068">
      <w:pPr>
        <w:ind w:left="880"/>
      </w:pPr>
      <w:r>
        <w:t>“</w:t>
      </w:r>
      <w:proofErr w:type="gramStart"/>
      <w:r>
        <w:rPr>
          <w:rStyle w:val="12"/>
          <w:rFonts w:ascii="Times New Roman" w:hAnsi="Times New Roman"/>
        </w:rPr>
        <w:t>п</w:t>
      </w:r>
      <w:proofErr w:type="gramEnd"/>
      <w:r>
        <w:rPr>
          <w:i/>
          <w:lang w:val="en-US"/>
        </w:rPr>
        <w:t>NN</w:t>
      </w:r>
      <w:r>
        <w:t>”</w:t>
      </w:r>
      <w:r w:rsidRPr="00865F85">
        <w:t xml:space="preserve"> </w:t>
      </w:r>
      <w:r>
        <w:t>—</w:t>
      </w:r>
      <w:r w:rsidRPr="00865F85">
        <w:t xml:space="preserve"> приказы</w:t>
      </w:r>
      <w:r>
        <w:t>;</w:t>
      </w:r>
    </w:p>
    <w:p w:rsidR="00B04068" w:rsidRPr="00865F85" w:rsidRDefault="00B04068">
      <w:pPr>
        <w:ind w:left="880"/>
      </w:pPr>
      <w:r>
        <w:t>“</w:t>
      </w:r>
      <w:proofErr w:type="gramStart"/>
      <w:r>
        <w:rPr>
          <w:rStyle w:val="12"/>
          <w:rFonts w:ascii="Times New Roman" w:hAnsi="Times New Roman"/>
          <w:position w:val="6"/>
        </w:rPr>
        <w:t>п</w:t>
      </w:r>
      <w:proofErr w:type="gramEnd"/>
      <w:r>
        <w:rPr>
          <w:i/>
          <w:lang w:val="en-US"/>
        </w:rPr>
        <w:t>NN</w:t>
      </w:r>
      <w:r>
        <w:t>”</w:t>
      </w:r>
      <w:r w:rsidRPr="00865F85">
        <w:t xml:space="preserve"> </w:t>
      </w:r>
      <w:r>
        <w:t>—</w:t>
      </w:r>
      <w:r w:rsidRPr="00865F85">
        <w:t xml:space="preserve"> вызова вверх</w:t>
      </w:r>
      <w:r>
        <w:t>, “</w:t>
      </w:r>
      <w:r>
        <w:rPr>
          <w:rStyle w:val="12"/>
          <w:rFonts w:ascii="Times New Roman" w:hAnsi="Times New Roman"/>
        </w:rPr>
        <w:t>u</w:t>
      </w:r>
      <w:r>
        <w:rPr>
          <w:i/>
          <w:lang w:val="en-US"/>
        </w:rPr>
        <w:t>NN</w:t>
      </w:r>
      <w:r>
        <w:t>”</w:t>
      </w:r>
      <w:r w:rsidRPr="00865F85">
        <w:t xml:space="preserve"> </w:t>
      </w:r>
      <w:r>
        <w:t>—</w:t>
      </w:r>
      <w:r w:rsidRPr="00865F85">
        <w:t xml:space="preserve"> вызова вниз</w:t>
      </w:r>
      <w:r>
        <w:t>,</w:t>
      </w:r>
    </w:p>
    <w:p w:rsidR="00B04068" w:rsidRDefault="00B04068">
      <w:pPr>
        <w:ind w:left="1210"/>
      </w:pPr>
      <w:proofErr w:type="gramStart"/>
      <w:r w:rsidRPr="00865F85">
        <w:t>где</w:t>
      </w:r>
      <w:proofErr w:type="gramEnd"/>
      <w:r w:rsidRPr="00865F85">
        <w:t xml:space="preserve"> </w:t>
      </w:r>
      <w:r>
        <w:rPr>
          <w:i/>
          <w:lang w:val="en-US"/>
        </w:rPr>
        <w:t>NN</w:t>
      </w:r>
      <w:r w:rsidRPr="00865F85">
        <w:t xml:space="preserve"> номер </w:t>
      </w:r>
      <w:r>
        <w:t>посадочной площадки,</w:t>
      </w:r>
      <w:r w:rsidRPr="00865F85">
        <w:t xml:space="preserve"> где </w:t>
      </w:r>
      <w:r>
        <w:t>“</w:t>
      </w:r>
      <w:r w:rsidRPr="00865F85">
        <w:t>залипла</w:t>
      </w:r>
      <w:r>
        <w:t>”</w:t>
      </w:r>
      <w:r w:rsidRPr="00865F85">
        <w:t xml:space="preserve"> кнопка</w:t>
      </w:r>
      <w:r>
        <w:t xml:space="preserve"> (или </w:t>
      </w:r>
      <w:r w:rsidRPr="00865F85">
        <w:t>`</w:t>
      </w:r>
      <w:r>
        <w:rPr>
          <w:rStyle w:val="12"/>
          <w:rFonts w:ascii="Times New Roman" w:hAnsi="Times New Roman"/>
        </w:rPr>
        <w:t>--</w:t>
      </w:r>
      <w:r w:rsidRPr="00865F85">
        <w:t xml:space="preserve">` при отсутствии </w:t>
      </w:r>
      <w:r>
        <w:t>“</w:t>
      </w:r>
      <w:r w:rsidRPr="00865F85">
        <w:t>залипших</w:t>
      </w:r>
      <w:r>
        <w:t>”</w:t>
      </w:r>
      <w:r w:rsidRPr="00865F85">
        <w:t xml:space="preserve"> кнопок</w:t>
      </w:r>
      <w:r>
        <w:t xml:space="preserve"> в данной группе).</w:t>
      </w:r>
    </w:p>
    <w:p w:rsidR="00B04068" w:rsidRDefault="00B04068">
      <w:pPr>
        <w:ind w:left="567"/>
      </w:pPr>
      <w:r>
        <w:t>После чего осуществляется п</w:t>
      </w:r>
      <w:r w:rsidRPr="00865F85">
        <w:t>ереход к пункту 2.</w:t>
      </w:r>
    </w:p>
    <w:p w:rsidR="00865F85" w:rsidRDefault="00865F85">
      <w:pPr>
        <w:ind w:left="567"/>
      </w:pPr>
    </w:p>
    <w:p w:rsidR="00865F85" w:rsidRDefault="00865F85" w:rsidP="005B6F67">
      <w:pPr>
        <w:pStyle w:val="2"/>
        <w:outlineLvl w:val="0"/>
      </w:pPr>
      <w:r w:rsidRPr="00865F85">
        <w:t xml:space="preserve">Особенности </w:t>
      </w:r>
      <w:r>
        <w:t>в</w:t>
      </w:r>
      <w:r w:rsidRPr="00865F85">
        <w:t>ерсии 4.3.1.1</w:t>
      </w:r>
    </w:p>
    <w:p w:rsidR="005B6F67" w:rsidRPr="005B6F67" w:rsidRDefault="005B6F67" w:rsidP="005B6F67">
      <w:pPr>
        <w:pStyle w:val="a3"/>
      </w:pPr>
      <w:r>
        <w:t>По сравнению с версией 4.3.1</w:t>
      </w:r>
      <w:proofErr w:type="gramStart"/>
      <w:r>
        <w:t>. в</w:t>
      </w:r>
      <w:proofErr w:type="gramEnd"/>
      <w:r>
        <w:t xml:space="preserve"> версии 4.3.1.1 сделано следующее:</w:t>
      </w:r>
    </w:p>
    <w:p w:rsidR="005B6F67" w:rsidRPr="00564399" w:rsidRDefault="005B6F67" w:rsidP="005B6F67">
      <w:pPr>
        <w:pStyle w:val="aff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—</w:t>
      </w:r>
      <w:r w:rsidRPr="00564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64399">
        <w:rPr>
          <w:rFonts w:ascii="Times New Roman" w:hAnsi="Times New Roman" w:cs="Times New Roman"/>
          <w:sz w:val="26"/>
          <w:szCs w:val="26"/>
        </w:rPr>
        <w:t xml:space="preserve"> реж</w:t>
      </w:r>
      <w:r>
        <w:rPr>
          <w:rFonts w:ascii="Times New Roman" w:hAnsi="Times New Roman" w:cs="Times New Roman"/>
          <w:sz w:val="26"/>
          <w:szCs w:val="26"/>
        </w:rPr>
        <w:t>име</w:t>
      </w:r>
      <w:r w:rsidRPr="00564399">
        <w:rPr>
          <w:rFonts w:ascii="Times New Roman" w:hAnsi="Times New Roman" w:cs="Times New Roman"/>
          <w:sz w:val="26"/>
          <w:szCs w:val="26"/>
        </w:rPr>
        <w:t xml:space="preserve"> РЕВИЗИЯ </w:t>
      </w:r>
      <w:r>
        <w:rPr>
          <w:rFonts w:ascii="Times New Roman" w:hAnsi="Times New Roman"/>
        </w:rPr>
        <w:t>—</w:t>
      </w:r>
      <w:r w:rsidRPr="00564399">
        <w:rPr>
          <w:rFonts w:ascii="Times New Roman" w:hAnsi="Times New Roman" w:cs="Times New Roman"/>
          <w:sz w:val="26"/>
          <w:szCs w:val="26"/>
        </w:rPr>
        <w:t xml:space="preserve"> останов по реверсу </w:t>
      </w:r>
      <w:r>
        <w:rPr>
          <w:rFonts w:ascii="Times New Roman" w:hAnsi="Times New Roman" w:cs="Times New Roman"/>
          <w:sz w:val="26"/>
          <w:szCs w:val="26"/>
        </w:rPr>
        <w:t>дверей кабины лифта (ДК)</w:t>
      </w:r>
      <w:r w:rsidRPr="00564399">
        <w:rPr>
          <w:rFonts w:ascii="Times New Roman" w:hAnsi="Times New Roman" w:cs="Times New Roman"/>
          <w:sz w:val="26"/>
          <w:szCs w:val="26"/>
        </w:rPr>
        <w:t xml:space="preserve"> при закрывании ДК</w:t>
      </w:r>
      <w:r w:rsidR="001A088D">
        <w:rPr>
          <w:rFonts w:ascii="Times New Roman" w:hAnsi="Times New Roman" w:cs="Times New Roman"/>
          <w:sz w:val="26"/>
          <w:szCs w:val="26"/>
        </w:rPr>
        <w:t xml:space="preserve"> от пульта управления лифта в </w:t>
      </w:r>
      <w:r w:rsidR="001A088D" w:rsidRPr="00564399">
        <w:rPr>
          <w:rFonts w:ascii="Times New Roman" w:hAnsi="Times New Roman" w:cs="Times New Roman"/>
          <w:sz w:val="26"/>
          <w:szCs w:val="26"/>
        </w:rPr>
        <w:t>реж</w:t>
      </w:r>
      <w:r w:rsidR="001A088D">
        <w:rPr>
          <w:rFonts w:ascii="Times New Roman" w:hAnsi="Times New Roman" w:cs="Times New Roman"/>
          <w:sz w:val="26"/>
          <w:szCs w:val="26"/>
        </w:rPr>
        <w:t>име</w:t>
      </w:r>
      <w:r w:rsidR="001A088D" w:rsidRPr="00564399">
        <w:rPr>
          <w:rFonts w:ascii="Times New Roman" w:hAnsi="Times New Roman" w:cs="Times New Roman"/>
          <w:sz w:val="26"/>
          <w:szCs w:val="26"/>
        </w:rPr>
        <w:t xml:space="preserve"> РЕВИЗИЯ</w:t>
      </w:r>
      <w:r w:rsidR="00973B8A">
        <w:rPr>
          <w:rFonts w:ascii="Times New Roman" w:hAnsi="Times New Roman" w:cs="Times New Roman"/>
          <w:sz w:val="26"/>
          <w:szCs w:val="26"/>
        </w:rPr>
        <w:t>;</w:t>
      </w:r>
    </w:p>
    <w:p w:rsidR="005B6F67" w:rsidRPr="00564399" w:rsidRDefault="005B6F67" w:rsidP="005B6F67">
      <w:pPr>
        <w:pStyle w:val="afff1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—</w:t>
      </w:r>
      <w:r w:rsidRPr="00564399">
        <w:rPr>
          <w:rFonts w:ascii="Times New Roman" w:hAnsi="Times New Roman" w:cs="Times New Roman"/>
          <w:sz w:val="26"/>
          <w:szCs w:val="26"/>
        </w:rPr>
        <w:t xml:space="preserve"> </w:t>
      </w:r>
      <w:r w:rsidR="00973B8A">
        <w:rPr>
          <w:rFonts w:ascii="Times New Roman" w:hAnsi="Times New Roman" w:cs="Times New Roman"/>
          <w:sz w:val="26"/>
          <w:szCs w:val="26"/>
        </w:rPr>
        <w:t>з</w:t>
      </w:r>
      <w:r w:rsidRPr="00564399">
        <w:rPr>
          <w:rFonts w:ascii="Times New Roman" w:hAnsi="Times New Roman" w:cs="Times New Roman"/>
          <w:sz w:val="26"/>
          <w:szCs w:val="26"/>
        </w:rPr>
        <w:t>апрещен разъезд</w:t>
      </w:r>
      <w:r w:rsidR="00973B8A">
        <w:rPr>
          <w:rFonts w:ascii="Times New Roman" w:hAnsi="Times New Roman" w:cs="Times New Roman"/>
          <w:sz w:val="26"/>
          <w:szCs w:val="26"/>
        </w:rPr>
        <w:t>;</w:t>
      </w:r>
    </w:p>
    <w:p w:rsidR="005B6F67" w:rsidRPr="00564399" w:rsidRDefault="005B6F67" w:rsidP="005B6F67">
      <w:pPr>
        <w:pStyle w:val="aff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—</w:t>
      </w:r>
      <w:r w:rsidRPr="00564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введена восстановимая авария </w:t>
      </w:r>
      <w:r w:rsidRPr="00564399">
        <w:rPr>
          <w:rFonts w:ascii="Times New Roman" w:hAnsi="Times New Roman" w:cs="Times New Roman"/>
          <w:sz w:val="26"/>
          <w:szCs w:val="26"/>
        </w:rPr>
        <w:t xml:space="preserve">84 </w:t>
      </w:r>
      <w:r w:rsidRPr="005B6F67">
        <w:rPr>
          <w:rFonts w:ascii="Times New Roman" w:hAnsi="Times New Roman" w:cs="Times New Roman"/>
          <w:sz w:val="26"/>
          <w:szCs w:val="26"/>
        </w:rPr>
        <w:t>—</w:t>
      </w:r>
      <w:r w:rsidRPr="00564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B6F67">
        <w:rPr>
          <w:rFonts w:ascii="Times New Roman" w:hAnsi="Times New Roman" w:cs="Times New Roman"/>
          <w:sz w:val="26"/>
          <w:szCs w:val="26"/>
        </w:rPr>
        <w:t>ерекос фаз напряжения, контролируемого устройством РКФ</w:t>
      </w:r>
      <w:r w:rsidR="00973B8A">
        <w:rPr>
          <w:rFonts w:ascii="Times New Roman" w:hAnsi="Times New Roman" w:cs="Times New Roman"/>
          <w:sz w:val="26"/>
          <w:szCs w:val="26"/>
        </w:rPr>
        <w:t>;</w:t>
      </w:r>
    </w:p>
    <w:p w:rsidR="005B6F67" w:rsidRPr="00564399" w:rsidRDefault="005B6F67" w:rsidP="005B6F67">
      <w:pPr>
        <w:pStyle w:val="afff1"/>
        <w:outlineLvl w:val="0"/>
        <w:rPr>
          <w:rFonts w:ascii="Times New Roman" w:hAnsi="Times New Roman" w:cs="Times New Roman"/>
          <w:sz w:val="26"/>
          <w:szCs w:val="26"/>
        </w:rPr>
      </w:pPr>
      <w:r w:rsidRPr="00564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—</w:t>
      </w:r>
      <w:r w:rsidRPr="00564399">
        <w:rPr>
          <w:rFonts w:ascii="Times New Roman" w:hAnsi="Times New Roman" w:cs="Times New Roman"/>
          <w:sz w:val="26"/>
          <w:szCs w:val="26"/>
        </w:rPr>
        <w:t xml:space="preserve"> </w:t>
      </w:r>
      <w:r w:rsidR="00973B8A">
        <w:rPr>
          <w:rFonts w:ascii="Times New Roman" w:hAnsi="Times New Roman" w:cs="Times New Roman"/>
          <w:sz w:val="26"/>
          <w:szCs w:val="26"/>
        </w:rPr>
        <w:t>п</w:t>
      </w:r>
      <w:r w:rsidRPr="00564399">
        <w:rPr>
          <w:rFonts w:ascii="Times New Roman" w:hAnsi="Times New Roman" w:cs="Times New Roman"/>
          <w:sz w:val="26"/>
          <w:szCs w:val="26"/>
        </w:rPr>
        <w:t xml:space="preserve">ри принудительном </w:t>
      </w:r>
      <w:r w:rsidR="00973B8A">
        <w:rPr>
          <w:rFonts w:ascii="Times New Roman" w:hAnsi="Times New Roman" w:cs="Times New Roman"/>
          <w:sz w:val="26"/>
          <w:szCs w:val="26"/>
        </w:rPr>
        <w:t>спуске на ОПП двери не открываются;</w:t>
      </w:r>
    </w:p>
    <w:p w:rsidR="005B6F67" w:rsidRPr="00564399" w:rsidRDefault="005B6F67" w:rsidP="005B6F67">
      <w:pPr>
        <w:pStyle w:val="aff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—</w:t>
      </w:r>
      <w:r w:rsidR="00973B8A">
        <w:rPr>
          <w:rFonts w:ascii="Times New Roman" w:hAnsi="Times New Roman" w:cs="Times New Roman"/>
          <w:sz w:val="26"/>
          <w:szCs w:val="26"/>
        </w:rPr>
        <w:t xml:space="preserve"> п</w:t>
      </w:r>
      <w:r w:rsidRPr="00564399">
        <w:rPr>
          <w:rFonts w:ascii="Times New Roman" w:hAnsi="Times New Roman" w:cs="Times New Roman"/>
          <w:sz w:val="26"/>
          <w:szCs w:val="26"/>
        </w:rPr>
        <w:t>ри стоянке нескольких лифтов на одном этаже и при вызове с текущего этажа двери открывает только лифт с меньшим номером</w:t>
      </w:r>
      <w:r w:rsidR="00973B8A">
        <w:rPr>
          <w:rFonts w:ascii="Times New Roman" w:hAnsi="Times New Roman" w:cs="Times New Roman"/>
          <w:sz w:val="26"/>
          <w:szCs w:val="26"/>
        </w:rPr>
        <w:t>.</w:t>
      </w:r>
    </w:p>
    <w:p w:rsidR="005B6F67" w:rsidRPr="00564399" w:rsidRDefault="005B6F67" w:rsidP="005B6F67">
      <w:pPr>
        <w:pStyle w:val="afff1"/>
        <w:rPr>
          <w:rFonts w:ascii="Times New Roman" w:hAnsi="Times New Roman" w:cs="Times New Roman"/>
          <w:sz w:val="26"/>
          <w:szCs w:val="26"/>
        </w:rPr>
      </w:pPr>
    </w:p>
    <w:p w:rsidR="00865F85" w:rsidRPr="00865F85" w:rsidRDefault="00865F85">
      <w:pPr>
        <w:ind w:left="567"/>
      </w:pPr>
    </w:p>
    <w:sectPr w:rsidR="00865F85" w:rsidRPr="00865F85">
      <w:headerReference w:type="default" r:id="rId6"/>
      <w:footerReference w:type="default" r:id="rId7"/>
      <w:footerReference w:type="first" r:id="rId8"/>
      <w:pgSz w:w="11907" w:h="16840" w:code="9"/>
      <w:pgMar w:top="1247" w:right="1797" w:bottom="1247" w:left="1797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DC" w:rsidRDefault="006B70DC">
      <w:r>
        <w:separator/>
      </w:r>
    </w:p>
  </w:endnote>
  <w:endnote w:type="continuationSeparator" w:id="0">
    <w:p w:rsidR="006B70DC" w:rsidRDefault="006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68" w:rsidRDefault="00B04068">
    <w:pPr>
      <w:pStyle w:val="a5"/>
      <w:pBdr>
        <w:top w:val="single" w:sz="6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Документ: </w:t>
    </w:r>
    <w:r w:rsidR="00524F46" w:rsidRPr="00524F46">
      <w:rPr>
        <w:rFonts w:ascii="Arial" w:hAnsi="Arial"/>
        <w:sz w:val="16"/>
      </w:rPr>
      <w:fldChar w:fldCharType="begin"/>
    </w:r>
    <w:r w:rsidR="00524F46" w:rsidRPr="00524F46">
      <w:rPr>
        <w:rFonts w:ascii="Arial" w:hAnsi="Arial"/>
        <w:sz w:val="16"/>
      </w:rPr>
      <w:instrText xml:space="preserve"> FILENAME \p </w:instrText>
    </w:r>
    <w:r w:rsidR="00524F46">
      <w:rPr>
        <w:rFonts w:ascii="Arial" w:hAnsi="Arial"/>
        <w:sz w:val="16"/>
      </w:rPr>
      <w:fldChar w:fldCharType="separate"/>
    </w:r>
    <w:r w:rsidR="001A088D">
      <w:rPr>
        <w:rFonts w:ascii="Arial" w:hAnsi="Arial"/>
        <w:noProof/>
        <w:sz w:val="16"/>
      </w:rPr>
      <w:t>D:\Текущие документы\Руководство пользователя\UG4311.doc</w:t>
    </w:r>
    <w:r w:rsidR="00524F46" w:rsidRPr="00524F46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</w:instrText>
    </w:r>
    <w:r>
      <w:rPr>
        <w:rFonts w:ascii="Arial" w:hAnsi="Arial"/>
        <w:sz w:val="16"/>
      </w:rPr>
      <w:fldChar w:fldCharType="separate"/>
    </w:r>
    <w:proofErr w:type="gramStart"/>
    <w:r w:rsidR="00F815CB">
      <w:rPr>
        <w:rFonts w:ascii="Arial" w:hAnsi="Arial"/>
        <w:noProof/>
        <w:sz w:val="16"/>
      </w:rPr>
      <w:t>22.07.2016</w:t>
    </w:r>
    <w:r>
      <w:rPr>
        <w:rFonts w:ascii="Arial" w:hAnsi="Arial"/>
        <w:sz w:val="16"/>
      </w:rPr>
      <w:fldChar w:fldCharType="end"/>
    </w:r>
    <w:r w:rsidRPr="00865F85">
      <w:rPr>
        <w:rFonts w:ascii="Arial" w:hAnsi="Arial"/>
        <w:sz w:val="16"/>
      </w:rPr>
      <w:t>,</w:t>
    </w:r>
    <w:r>
      <w:rPr>
        <w:rFonts w:ascii="Arial" w:hAnsi="Arial"/>
        <w:sz w:val="16"/>
      </w:rPr>
      <w:t>редакция</w:t>
    </w:r>
    <w:proofErr w:type="gramEnd"/>
    <w:r>
      <w:rPr>
        <w:rFonts w:ascii="Arial" w:hAnsi="Arial"/>
        <w:sz w:val="16"/>
      </w:rPr>
      <w:t>: 1</w:t>
    </w:r>
  </w:p>
  <w:p w:rsidR="00B04068" w:rsidRDefault="00B04068">
    <w:pPr>
      <w:pStyle w:val="a5"/>
      <w:pBdr>
        <w:top w:val="single" w:sz="6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ОАО Электропривод. НПЦ-47, группа разработки 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68" w:rsidRDefault="00B04068">
    <w:pPr>
      <w:pStyle w:val="a5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Документ: </w:t>
    </w:r>
    <w:r w:rsidR="00973B8A" w:rsidRPr="00973B8A">
      <w:rPr>
        <w:rFonts w:ascii="Arial" w:hAnsi="Arial"/>
        <w:sz w:val="16"/>
      </w:rPr>
      <w:fldChar w:fldCharType="begin"/>
    </w:r>
    <w:r w:rsidR="00973B8A" w:rsidRPr="00973B8A">
      <w:rPr>
        <w:rFonts w:ascii="Arial" w:hAnsi="Arial"/>
        <w:sz w:val="16"/>
      </w:rPr>
      <w:instrText xml:space="preserve"> FILENAME \p </w:instrText>
    </w:r>
    <w:r w:rsidR="00973B8A">
      <w:rPr>
        <w:rFonts w:ascii="Arial" w:hAnsi="Arial"/>
        <w:sz w:val="16"/>
      </w:rPr>
      <w:fldChar w:fldCharType="separate"/>
    </w:r>
    <w:r w:rsidR="001A088D">
      <w:rPr>
        <w:rFonts w:ascii="Arial" w:hAnsi="Arial"/>
        <w:noProof/>
        <w:sz w:val="16"/>
      </w:rPr>
      <w:t>D:\Текущие документы\Руководство пользователя\UG4311.doc</w:t>
    </w:r>
    <w:r w:rsidR="00973B8A" w:rsidRPr="00973B8A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</w:instrText>
    </w:r>
    <w:r>
      <w:rPr>
        <w:rFonts w:ascii="Arial" w:hAnsi="Arial"/>
        <w:sz w:val="16"/>
      </w:rPr>
      <w:fldChar w:fldCharType="separate"/>
    </w:r>
    <w:proofErr w:type="gramStart"/>
    <w:r w:rsidR="00F815CB">
      <w:rPr>
        <w:rFonts w:ascii="Arial" w:hAnsi="Arial"/>
        <w:noProof/>
        <w:sz w:val="16"/>
      </w:rPr>
      <w:t>22.07.2016</w:t>
    </w:r>
    <w:r>
      <w:rPr>
        <w:rFonts w:ascii="Arial" w:hAnsi="Arial"/>
        <w:sz w:val="16"/>
      </w:rPr>
      <w:fldChar w:fldCharType="end"/>
    </w:r>
    <w:r w:rsidRPr="00865F85">
      <w:rPr>
        <w:rFonts w:ascii="Arial" w:hAnsi="Arial"/>
        <w:sz w:val="16"/>
      </w:rPr>
      <w:t>,</w:t>
    </w:r>
    <w:r>
      <w:rPr>
        <w:rFonts w:ascii="Arial" w:hAnsi="Arial"/>
        <w:sz w:val="16"/>
      </w:rPr>
      <w:t>редакция</w:t>
    </w:r>
    <w:proofErr w:type="gramEnd"/>
    <w:r>
      <w:rPr>
        <w:rFonts w:ascii="Arial" w:hAnsi="Arial"/>
        <w:sz w:val="16"/>
      </w:rPr>
      <w:t>: 1</w:t>
    </w:r>
  </w:p>
  <w:p w:rsidR="00B04068" w:rsidRDefault="00B04068">
    <w:pPr>
      <w:pStyle w:val="a5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ОАО Электропривод. НПЦ-47, группа разработки 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DC" w:rsidRDefault="006B70DC">
      <w:r>
        <w:separator/>
      </w:r>
    </w:p>
  </w:footnote>
  <w:footnote w:type="continuationSeparator" w:id="0">
    <w:p w:rsidR="006B70DC" w:rsidRDefault="006B70DC">
      <w:r>
        <w:continuationSeparator/>
      </w:r>
    </w:p>
  </w:footnote>
  <w:footnote w:id="1">
    <w:p w:rsidR="00B04068" w:rsidRDefault="00B04068">
      <w:pPr>
        <w:pStyle w:val="aff7"/>
      </w:pPr>
      <w:r>
        <w:rPr>
          <w:rStyle w:val="affd"/>
        </w:rPr>
        <w:footnoteRef/>
      </w:r>
      <w:r>
        <w:t xml:space="preserve"> Под предыдущей аварией в данном документе понимается авария, из-за которой лифт был автоматически выведен из нормального цикла работы в режимах «Нормальная работа» и «Погрузка».</w:t>
      </w:r>
    </w:p>
  </w:footnote>
  <w:footnote w:id="2">
    <w:p w:rsidR="00B04068" w:rsidRDefault="00B04068">
      <w:pPr>
        <w:pStyle w:val="aff7"/>
      </w:pPr>
      <w:r>
        <w:rPr>
          <w:rStyle w:val="affd"/>
        </w:rPr>
        <w:footnoteRef/>
      </w:r>
      <w:r>
        <w:t xml:space="preserve"> Плата контроллера лифта ПКЛ17НР ЕИЛА.687255.008</w:t>
      </w:r>
    </w:p>
  </w:footnote>
  <w:footnote w:id="3">
    <w:p w:rsidR="00B04068" w:rsidRDefault="00B04068">
      <w:pPr>
        <w:pStyle w:val="aff7"/>
        <w:spacing w:line="240" w:lineRule="auto"/>
      </w:pPr>
      <w:r>
        <w:rPr>
          <w:rStyle w:val="affd"/>
        </w:rPr>
        <w:footnoteRef/>
      </w:r>
      <w:r>
        <w:t xml:space="preserve"> Временной интервал между моментом полного открытия дверей на посадочной площадке и началом закрывания дверей после посадки и высадки пассажиров. См. также Параметр 6.</w:t>
      </w:r>
    </w:p>
  </w:footnote>
  <w:footnote w:id="4">
    <w:p w:rsidR="00B04068" w:rsidRDefault="00B04068">
      <w:pPr>
        <w:pStyle w:val="aff7"/>
      </w:pPr>
      <w:r>
        <w:rPr>
          <w:rStyle w:val="affd"/>
        </w:rPr>
        <w:sym w:font="Symbol" w:char="F02A"/>
      </w:r>
      <w:r>
        <w:t xml:space="preserve"> — Основной посадочный этаж</w:t>
      </w:r>
    </w:p>
  </w:footnote>
  <w:footnote w:id="5">
    <w:p w:rsidR="00B04068" w:rsidRDefault="00B04068">
      <w:pPr>
        <w:pStyle w:val="aff7"/>
      </w:pPr>
      <w:r>
        <w:rPr>
          <w:rStyle w:val="affd"/>
        </w:rPr>
        <w:footnoteRef/>
      </w:r>
      <w:r>
        <w:t xml:space="preserve"> При удерживании пассажиром кнопки </w:t>
      </w:r>
      <w:r>
        <w:sym w:font="Symbol" w:char="F0AC"/>
      </w:r>
      <w:r w:rsidRPr="00865F85">
        <w:t>||</w:t>
      </w:r>
      <w:r>
        <w:sym w:font="Symbol" w:char="F0AE"/>
      </w:r>
      <w:r>
        <w:t xml:space="preserve"> (“Двери”)</w:t>
      </w:r>
      <w:r w:rsidRPr="00865F85">
        <w:t xml:space="preserve"> </w:t>
      </w:r>
      <w:r>
        <w:t xml:space="preserve">более 3 с. </w:t>
      </w:r>
    </w:p>
  </w:footnote>
  <w:footnote w:id="6">
    <w:p w:rsidR="00B04068" w:rsidRPr="00865F85" w:rsidRDefault="00B04068">
      <w:pPr>
        <w:pStyle w:val="15"/>
        <w:rPr>
          <w:lang w:val="ru-RU"/>
        </w:rPr>
      </w:pPr>
      <w:r>
        <w:rPr>
          <w:rStyle w:val="16"/>
        </w:rPr>
        <w:footnoteRef/>
      </w:r>
      <w:r w:rsidRPr="00865F85">
        <w:rPr>
          <w:lang w:val="ru-RU"/>
        </w:rPr>
        <w:t xml:space="preserve"> </w:t>
      </w:r>
      <w:r>
        <w:rPr>
          <w:sz w:val="26"/>
          <w:lang w:val="ru-RU"/>
        </w:rPr>
        <w:t>Н</w:t>
      </w:r>
      <w:r w:rsidRPr="00865F85">
        <w:rPr>
          <w:sz w:val="26"/>
          <w:lang w:val="ru-RU"/>
        </w:rPr>
        <w:t>еисправность</w:t>
      </w:r>
      <w:r w:rsidRPr="00865F85">
        <w:rPr>
          <w:lang w:val="ru-RU"/>
        </w:rPr>
        <w:t xml:space="preserve"> </w:t>
      </w:r>
      <w:r>
        <w:rPr>
          <w:sz w:val="26"/>
          <w:lang w:val="ru-RU"/>
        </w:rPr>
        <w:t>(не размыкается) ДЗ</w:t>
      </w:r>
    </w:p>
  </w:footnote>
  <w:footnote w:id="7">
    <w:p w:rsidR="00B04068" w:rsidRPr="00865F85" w:rsidRDefault="00B04068">
      <w:pPr>
        <w:pStyle w:val="15"/>
        <w:rPr>
          <w:lang w:val="ru-RU"/>
        </w:rPr>
      </w:pPr>
      <w:r>
        <w:rPr>
          <w:rStyle w:val="16"/>
        </w:rPr>
        <w:footnoteRef/>
      </w:r>
      <w:r w:rsidRPr="00865F85">
        <w:rPr>
          <w:lang w:val="ru-RU"/>
        </w:rPr>
        <w:t xml:space="preserve"> </w:t>
      </w:r>
      <w:r>
        <w:rPr>
          <w:sz w:val="26"/>
          <w:lang w:val="ru-RU"/>
        </w:rPr>
        <w:t>Н</w:t>
      </w:r>
      <w:r w:rsidRPr="00865F85">
        <w:rPr>
          <w:sz w:val="26"/>
          <w:lang w:val="ru-RU"/>
        </w:rPr>
        <w:t>еисправность</w:t>
      </w:r>
      <w:r w:rsidRPr="00865F85">
        <w:rPr>
          <w:lang w:val="ru-RU"/>
        </w:rPr>
        <w:t xml:space="preserve"> </w:t>
      </w:r>
      <w:r>
        <w:rPr>
          <w:sz w:val="26"/>
          <w:lang w:val="ru-RU"/>
        </w:rPr>
        <w:t>(не размыкается) ДТО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68" w:rsidRDefault="00B04068">
    <w:pPr>
      <w:pStyle w:val="a4"/>
      <w:framePr w:wrap="auto" w:vAnchor="text" w:hAnchor="margin" w:xAlign="right" w:y="1"/>
      <w:rPr>
        <w:rStyle w:val="affe"/>
        <w:rFonts w:ascii="Arial" w:hAnsi="Arial"/>
        <w:sz w:val="16"/>
      </w:rPr>
    </w:pPr>
    <w:r>
      <w:rPr>
        <w:rStyle w:val="affe"/>
        <w:rFonts w:ascii="Arial" w:hAnsi="Arial"/>
        <w:sz w:val="16"/>
      </w:rPr>
      <w:fldChar w:fldCharType="begin"/>
    </w:r>
    <w:r>
      <w:rPr>
        <w:rStyle w:val="affe"/>
        <w:rFonts w:ascii="Arial" w:hAnsi="Arial"/>
        <w:sz w:val="16"/>
      </w:rPr>
      <w:instrText xml:space="preserve">PAGE  </w:instrText>
    </w:r>
    <w:r>
      <w:rPr>
        <w:rStyle w:val="affe"/>
        <w:rFonts w:ascii="Arial" w:hAnsi="Arial"/>
        <w:sz w:val="16"/>
      </w:rPr>
      <w:fldChar w:fldCharType="separate"/>
    </w:r>
    <w:r w:rsidR="00F815CB">
      <w:rPr>
        <w:rStyle w:val="affe"/>
        <w:rFonts w:ascii="Arial" w:hAnsi="Arial"/>
        <w:noProof/>
        <w:sz w:val="16"/>
      </w:rPr>
      <w:t>16</w:t>
    </w:r>
    <w:r>
      <w:rPr>
        <w:rStyle w:val="affe"/>
        <w:rFonts w:ascii="Arial" w:hAnsi="Arial"/>
        <w:sz w:val="16"/>
      </w:rPr>
      <w:fldChar w:fldCharType="end"/>
    </w:r>
  </w:p>
  <w:p w:rsidR="00B04068" w:rsidRDefault="00B04068">
    <w:pPr>
      <w:pStyle w:val="a4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Руководство пользователя. Версия </w:t>
    </w:r>
    <w:r w:rsidRPr="00973B8A">
      <w:rPr>
        <w:rFonts w:ascii="Arial" w:hAnsi="Arial"/>
        <w:sz w:val="16"/>
      </w:rPr>
      <w:t>4.</w:t>
    </w:r>
    <w:r>
      <w:rPr>
        <w:rFonts w:ascii="Arial" w:hAnsi="Arial"/>
        <w:sz w:val="16"/>
      </w:rPr>
      <w:t>3</w:t>
    </w:r>
    <w:r>
      <w:rPr>
        <w:vanish/>
        <w:sz w:val="16"/>
      </w:rPr>
      <w:t>_</w:t>
    </w:r>
    <w:r>
      <w:rPr>
        <w:rFonts w:ascii="Arial" w:hAnsi="Arial"/>
        <w:sz w:val="16"/>
      </w:rPr>
      <w:t>.1</w:t>
    </w:r>
    <w:r w:rsidR="00973B8A">
      <w:rPr>
        <w:rFonts w:ascii="Arial" w:hAnsi="Arial"/>
        <w:sz w:val="16"/>
      </w:rPr>
      <w:t>.1</w:t>
    </w:r>
    <w:r>
      <w:rPr>
        <w:rFonts w:ascii="Arial" w:hAnsi="Arial"/>
        <w:sz w:val="16"/>
      </w:rPr>
      <w:t xml:space="preserve"> (</w:t>
    </w:r>
    <w:r>
      <w:rPr>
        <w:rFonts w:ascii="Arial" w:hAnsi="Arial"/>
        <w:sz w:val="16"/>
        <w:lang w:val="en-US"/>
      </w:rPr>
      <w:t>LW</w:t>
    </w:r>
    <w:r w:rsidRPr="00973B8A">
      <w:rPr>
        <w:rFonts w:ascii="Arial" w:hAnsi="Arial"/>
        <w:sz w:val="16"/>
      </w:rPr>
      <w:t>43</w:t>
    </w:r>
    <w:r>
      <w:rPr>
        <w:rFonts w:ascii="Arial" w:hAnsi="Arial"/>
        <w:sz w:val="16"/>
      </w:rPr>
      <w:t>1</w:t>
    </w:r>
    <w:r w:rsidR="00973B8A">
      <w:rPr>
        <w:rFonts w:ascii="Arial" w:hAnsi="Arial"/>
        <w:sz w:val="16"/>
      </w:rPr>
      <w:t>1</w:t>
    </w:r>
    <w:r w:rsidRPr="00973B8A">
      <w:rPr>
        <w:rFonts w:ascii="Arial" w:hAnsi="Arial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85"/>
    <w:rsid w:val="001A088D"/>
    <w:rsid w:val="004A6593"/>
    <w:rsid w:val="00524F46"/>
    <w:rsid w:val="005B6F67"/>
    <w:rsid w:val="0064255D"/>
    <w:rsid w:val="006B70DC"/>
    <w:rsid w:val="00865F85"/>
    <w:rsid w:val="00973B8A"/>
    <w:rsid w:val="00B04068"/>
    <w:rsid w:val="00B9222C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C77A-3B3F-47A6-BE8D-E86D5EF5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spacing w:before="240" w:after="60"/>
      <w:jc w:val="center"/>
    </w:pPr>
    <w:rPr>
      <w:rFonts w:ascii="Arial" w:hAnsi="Arial"/>
      <w:b/>
      <w:kern w:val="28"/>
      <w:sz w:val="34"/>
    </w:rPr>
  </w:style>
  <w:style w:type="paragraph" w:customStyle="1" w:styleId="2">
    <w:name w:val="заголовок 2"/>
    <w:basedOn w:val="a"/>
    <w:next w:val="a3"/>
    <w:pPr>
      <w:keepNext/>
      <w:tabs>
        <w:tab w:val="right" w:pos="8640"/>
      </w:tabs>
      <w:spacing w:before="240" w:line="480" w:lineRule="exact"/>
      <w:jc w:val="center"/>
    </w:pPr>
    <w:rPr>
      <w:b/>
      <w:i/>
      <w:spacing w:val="-2"/>
      <w:kern w:val="28"/>
      <w:sz w:val="30"/>
    </w:rPr>
  </w:style>
  <w:style w:type="paragraph" w:customStyle="1" w:styleId="3">
    <w:name w:val="заголовок 3"/>
    <w:basedOn w:val="a"/>
    <w:next w:val="a"/>
    <w:pPr>
      <w:keepNext/>
      <w:spacing w:before="240" w:after="60"/>
    </w:pPr>
    <w:rPr>
      <w:rFonts w:ascii="Arial" w:hAnsi="Arial"/>
      <w:sz w:val="24"/>
      <w:lang w:val="en-US"/>
    </w:rPr>
  </w:style>
  <w:style w:type="paragraph" w:customStyle="1" w:styleId="4">
    <w:name w:val="заголовок 4"/>
    <w:basedOn w:val="a"/>
    <w:next w:val="a3"/>
    <w:pPr>
      <w:keepNext/>
      <w:tabs>
        <w:tab w:val="right" w:pos="8640"/>
      </w:tabs>
      <w:spacing w:line="360" w:lineRule="auto"/>
      <w:ind w:firstLine="851"/>
    </w:pPr>
    <w:rPr>
      <w:i/>
      <w:spacing w:val="-2"/>
      <w:kern w:val="28"/>
      <w:sz w:val="24"/>
    </w:rPr>
  </w:style>
  <w:style w:type="paragraph" w:customStyle="1" w:styleId="5">
    <w:name w:val="заголовок 5"/>
    <w:basedOn w:val="a"/>
    <w:next w:val="a3"/>
    <w:pPr>
      <w:keepNext/>
      <w:tabs>
        <w:tab w:val="right" w:pos="8640"/>
      </w:tabs>
      <w:spacing w:line="360" w:lineRule="auto"/>
      <w:ind w:firstLine="851"/>
      <w:jc w:val="center"/>
    </w:pPr>
    <w:rPr>
      <w:i/>
      <w:spacing w:val="-2"/>
      <w:kern w:val="28"/>
      <w:sz w:val="24"/>
    </w:rPr>
  </w:style>
  <w:style w:type="paragraph" w:customStyle="1" w:styleId="6">
    <w:name w:val="заголовок 6"/>
    <w:basedOn w:val="a"/>
    <w:next w:val="a3"/>
    <w:pPr>
      <w:keepNext/>
      <w:tabs>
        <w:tab w:val="right" w:pos="8640"/>
      </w:tabs>
      <w:spacing w:before="120" w:after="80" w:line="480" w:lineRule="exact"/>
      <w:ind w:firstLine="851"/>
      <w:jc w:val="center"/>
    </w:pPr>
    <w:rPr>
      <w:smallCaps/>
      <w:spacing w:val="20"/>
      <w:kern w:val="28"/>
      <w:sz w:val="24"/>
    </w:rPr>
  </w:style>
  <w:style w:type="paragraph" w:customStyle="1" w:styleId="7">
    <w:name w:val="заголовок 7"/>
    <w:basedOn w:val="a"/>
    <w:next w:val="a3"/>
    <w:pPr>
      <w:keepNext/>
      <w:tabs>
        <w:tab w:val="right" w:pos="8640"/>
      </w:tabs>
      <w:spacing w:before="80" w:after="60" w:line="480" w:lineRule="exact"/>
      <w:ind w:firstLine="851"/>
      <w:jc w:val="both"/>
    </w:pPr>
    <w:rPr>
      <w:caps/>
      <w:spacing w:val="-2"/>
      <w:kern w:val="28"/>
      <w:sz w:val="24"/>
    </w:rPr>
  </w:style>
  <w:style w:type="paragraph" w:customStyle="1" w:styleId="8">
    <w:name w:val="заголовок 8"/>
    <w:basedOn w:val="a"/>
    <w:next w:val="a3"/>
    <w:pPr>
      <w:keepNext/>
      <w:tabs>
        <w:tab w:val="right" w:pos="8640"/>
      </w:tabs>
      <w:spacing w:line="360" w:lineRule="auto"/>
      <w:ind w:firstLine="851"/>
      <w:jc w:val="center"/>
    </w:pPr>
    <w:rPr>
      <w:spacing w:val="-2"/>
      <w:kern w:val="28"/>
      <w:sz w:val="24"/>
    </w:rPr>
  </w:style>
  <w:style w:type="paragraph" w:customStyle="1" w:styleId="9">
    <w:name w:val="заголовок 9"/>
    <w:basedOn w:val="a"/>
    <w:next w:val="a3"/>
    <w:pPr>
      <w:keepNext/>
      <w:tabs>
        <w:tab w:val="right" w:pos="8640"/>
      </w:tabs>
      <w:spacing w:line="360" w:lineRule="auto"/>
      <w:ind w:firstLine="851"/>
    </w:pPr>
    <w:rPr>
      <w:spacing w:val="-2"/>
      <w:kern w:val="28"/>
      <w:sz w:val="24"/>
    </w:rPr>
  </w:style>
  <w:style w:type="paragraph" w:customStyle="1" w:styleId="31">
    <w:name w:val="заголовок 31"/>
    <w:basedOn w:val="2"/>
    <w:next w:val="a3"/>
    <w:pPr>
      <w:spacing w:line="360" w:lineRule="auto"/>
      <w:ind w:firstLine="720"/>
      <w:jc w:val="left"/>
    </w:pPr>
    <w:rPr>
      <w:b w:val="0"/>
      <w:i w:val="0"/>
    </w:rPr>
  </w:style>
  <w:style w:type="paragraph" w:styleId="a3">
    <w:name w:val="Body Text"/>
    <w:basedOn w:val="a"/>
    <w:pPr>
      <w:spacing w:line="480" w:lineRule="exact"/>
      <w:ind w:firstLine="851"/>
    </w:pPr>
    <w:rPr>
      <w:spacing w:val="-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ВерхКолонтитулЧет"/>
    <w:basedOn w:val="a4"/>
    <w:pPr>
      <w:keepLines/>
      <w:tabs>
        <w:tab w:val="clear" w:pos="4153"/>
        <w:tab w:val="clear" w:pos="8306"/>
        <w:tab w:val="center" w:pos="4320"/>
        <w:tab w:val="right" w:pos="8640"/>
      </w:tabs>
      <w:spacing w:line="480" w:lineRule="exact"/>
      <w:ind w:firstLine="851"/>
    </w:pPr>
    <w:rPr>
      <w:spacing w:val="-2"/>
    </w:rPr>
  </w:style>
  <w:style w:type="paragraph" w:customStyle="1" w:styleId="a7">
    <w:name w:val="ВерхКолонтитулНечет"/>
    <w:basedOn w:val="a4"/>
    <w:pPr>
      <w:keepLines/>
      <w:tabs>
        <w:tab w:val="clear" w:pos="4153"/>
        <w:tab w:val="clear" w:pos="8306"/>
        <w:tab w:val="right" w:pos="0"/>
        <w:tab w:val="center" w:pos="4320"/>
        <w:tab w:val="right" w:pos="8640"/>
      </w:tabs>
      <w:spacing w:line="480" w:lineRule="exact"/>
      <w:ind w:firstLine="851"/>
    </w:pPr>
    <w:rPr>
      <w:spacing w:val="-2"/>
    </w:rPr>
  </w:style>
  <w:style w:type="paragraph" w:customStyle="1" w:styleId="a8">
    <w:name w:val="ВерхКолонтитулПерв"/>
    <w:basedOn w:val="a4"/>
    <w:pPr>
      <w:keepLines/>
      <w:tabs>
        <w:tab w:val="clear" w:pos="4153"/>
        <w:tab w:val="clear" w:pos="8306"/>
        <w:tab w:val="center" w:pos="4320"/>
      </w:tabs>
      <w:spacing w:line="480" w:lineRule="exact"/>
      <w:ind w:firstLine="851"/>
    </w:pPr>
    <w:rPr>
      <w:spacing w:val="-2"/>
    </w:rPr>
  </w:style>
  <w:style w:type="paragraph" w:customStyle="1" w:styleId="a9">
    <w:name w:val="ВерхКолонтитулОсн"/>
    <w:basedOn w:val="a"/>
    <w:pPr>
      <w:keepLines/>
      <w:tabs>
        <w:tab w:val="center" w:pos="4320"/>
        <w:tab w:val="right" w:pos="8640"/>
      </w:tabs>
      <w:spacing w:line="480" w:lineRule="exact"/>
      <w:ind w:firstLine="851"/>
      <w:jc w:val="center"/>
    </w:pPr>
    <w:rPr>
      <w:spacing w:val="-2"/>
      <w:sz w:val="24"/>
    </w:rPr>
  </w:style>
  <w:style w:type="paragraph" w:styleId="aa">
    <w:name w:val="Date"/>
    <w:basedOn w:val="a3"/>
    <w:pPr>
      <w:tabs>
        <w:tab w:val="right" w:pos="8640"/>
      </w:tabs>
      <w:spacing w:after="560" w:line="360" w:lineRule="auto"/>
      <w:jc w:val="center"/>
    </w:pPr>
    <w:rPr>
      <w:sz w:val="24"/>
    </w:rPr>
  </w:style>
  <w:style w:type="paragraph" w:customStyle="1" w:styleId="ab">
    <w:name w:val="Автор"/>
    <w:basedOn w:val="a3"/>
    <w:pPr>
      <w:tabs>
        <w:tab w:val="right" w:pos="8640"/>
      </w:tabs>
      <w:spacing w:line="480" w:lineRule="auto"/>
      <w:jc w:val="center"/>
    </w:pPr>
    <w:rPr>
      <w:sz w:val="24"/>
    </w:rPr>
  </w:style>
  <w:style w:type="paragraph" w:styleId="ac">
    <w:name w:val="Title"/>
    <w:basedOn w:val="a"/>
    <w:next w:val="ad"/>
    <w:qFormat/>
    <w:pPr>
      <w:spacing w:before="120" w:after="160" w:line="480" w:lineRule="exact"/>
      <w:ind w:firstLine="851"/>
    </w:pPr>
    <w:rPr>
      <w:i/>
      <w:spacing w:val="-2"/>
      <w:sz w:val="18"/>
    </w:rPr>
  </w:style>
  <w:style w:type="paragraph" w:styleId="ad">
    <w:name w:val="Subtitle"/>
    <w:basedOn w:val="ac"/>
    <w:next w:val="a3"/>
    <w:qFormat/>
    <w:pPr>
      <w:keepNext/>
      <w:keepLines/>
      <w:tabs>
        <w:tab w:val="right" w:pos="8640"/>
      </w:tabs>
      <w:spacing w:before="0" w:after="0" w:line="480" w:lineRule="auto"/>
      <w:ind w:left="1920" w:right="1920"/>
      <w:jc w:val="center"/>
    </w:pPr>
    <w:rPr>
      <w:i w:val="0"/>
      <w:kern w:val="28"/>
      <w:sz w:val="24"/>
    </w:rPr>
  </w:style>
  <w:style w:type="paragraph" w:customStyle="1" w:styleId="ae">
    <w:name w:val="Заголовок главы"/>
    <w:basedOn w:val="a"/>
    <w:next w:val="a"/>
    <w:pPr>
      <w:keepNext/>
      <w:keepLines/>
      <w:tabs>
        <w:tab w:val="right" w:pos="8640"/>
      </w:tabs>
      <w:spacing w:before="560" w:after="560" w:line="480" w:lineRule="exact"/>
      <w:ind w:firstLine="851"/>
      <w:jc w:val="center"/>
    </w:pPr>
    <w:rPr>
      <w:caps/>
      <w:spacing w:val="2"/>
      <w:kern w:val="28"/>
    </w:rPr>
  </w:style>
  <w:style w:type="paragraph" w:customStyle="1" w:styleId="20">
    <w:name w:val="Заголовок главы 2"/>
    <w:basedOn w:val="a"/>
    <w:next w:val="a3"/>
    <w:pPr>
      <w:keepNext/>
      <w:keepLines/>
      <w:tabs>
        <w:tab w:val="right" w:pos="8640"/>
      </w:tabs>
      <w:spacing w:after="280" w:line="480" w:lineRule="exact"/>
      <w:ind w:firstLine="851"/>
      <w:jc w:val="center"/>
    </w:pPr>
    <w:rPr>
      <w:spacing w:val="2"/>
      <w:kern w:val="28"/>
      <w:sz w:val="24"/>
    </w:rPr>
  </w:style>
  <w:style w:type="paragraph" w:customStyle="1" w:styleId="af">
    <w:name w:val="Заголовок обложки"/>
    <w:basedOn w:val="a"/>
    <w:next w:val="a"/>
    <w:pPr>
      <w:keepNext/>
      <w:keepLines/>
      <w:spacing w:before="2400" w:after="420" w:line="480" w:lineRule="exact"/>
      <w:ind w:left="851" w:right="352" w:firstLine="851"/>
      <w:jc w:val="center"/>
    </w:pPr>
    <w:rPr>
      <w:caps/>
      <w:spacing w:val="5"/>
      <w:kern w:val="28"/>
    </w:rPr>
  </w:style>
  <w:style w:type="paragraph" w:customStyle="1" w:styleId="21">
    <w:name w:val="Заголовок обложки 2"/>
    <w:basedOn w:val="a"/>
    <w:next w:val="a3"/>
    <w:pPr>
      <w:keepNext/>
      <w:tabs>
        <w:tab w:val="right" w:pos="8640"/>
      </w:tabs>
      <w:spacing w:after="560" w:line="480" w:lineRule="exact"/>
      <w:ind w:left="1800" w:right="1800" w:firstLine="851"/>
      <w:jc w:val="center"/>
    </w:pPr>
    <w:rPr>
      <w:spacing w:val="-2"/>
    </w:rPr>
  </w:style>
  <w:style w:type="paragraph" w:customStyle="1" w:styleId="10">
    <w:name w:val="указатель 1"/>
    <w:basedOn w:val="a"/>
    <w:pPr>
      <w:tabs>
        <w:tab w:val="right" w:leader="dot" w:pos="3960"/>
      </w:tabs>
      <w:spacing w:line="480" w:lineRule="exact"/>
      <w:ind w:left="720" w:hanging="720"/>
    </w:pPr>
    <w:rPr>
      <w:spacing w:val="-2"/>
    </w:rPr>
  </w:style>
  <w:style w:type="paragraph" w:customStyle="1" w:styleId="af0">
    <w:name w:val="указатель"/>
    <w:basedOn w:val="a"/>
    <w:next w:val="10"/>
    <w:pPr>
      <w:keepNext/>
      <w:tabs>
        <w:tab w:val="right" w:pos="8640"/>
      </w:tabs>
      <w:spacing w:before="280" w:line="480" w:lineRule="exact"/>
      <w:ind w:firstLine="851"/>
      <w:jc w:val="both"/>
    </w:pPr>
    <w:rPr>
      <w:b/>
      <w:spacing w:val="-2"/>
      <w:kern w:val="28"/>
      <w:sz w:val="27"/>
    </w:rPr>
  </w:style>
  <w:style w:type="paragraph" w:customStyle="1" w:styleId="af1">
    <w:name w:val="заголовок ТС"/>
    <w:basedOn w:val="a"/>
    <w:next w:val="af2"/>
    <w:pPr>
      <w:keepNext/>
      <w:spacing w:before="120" w:after="160" w:line="480" w:lineRule="exact"/>
      <w:ind w:firstLine="851"/>
    </w:pPr>
    <w:rPr>
      <w:rFonts w:ascii="Arial" w:hAnsi="Arial"/>
      <w:b/>
      <w:spacing w:val="-2"/>
      <w:kern w:val="28"/>
      <w:sz w:val="28"/>
    </w:rPr>
  </w:style>
  <w:style w:type="paragraph" w:customStyle="1" w:styleId="af2">
    <w:name w:val="таблица ссылок"/>
    <w:basedOn w:val="a"/>
    <w:pPr>
      <w:tabs>
        <w:tab w:val="right" w:leader="dot" w:pos="8640"/>
      </w:tabs>
      <w:spacing w:line="480" w:lineRule="exact"/>
      <w:ind w:left="360" w:hanging="360"/>
    </w:pPr>
    <w:rPr>
      <w:spacing w:val="-2"/>
    </w:rPr>
  </w:style>
  <w:style w:type="paragraph" w:customStyle="1" w:styleId="af3">
    <w:name w:val="ЗаголовокОсн"/>
    <w:basedOn w:val="a"/>
    <w:next w:val="a3"/>
    <w:pPr>
      <w:keepNext/>
      <w:keepLines/>
      <w:tabs>
        <w:tab w:val="right" w:pos="8640"/>
      </w:tabs>
      <w:spacing w:line="360" w:lineRule="auto"/>
      <w:ind w:firstLine="851"/>
    </w:pPr>
    <w:rPr>
      <w:b/>
      <w:spacing w:val="-2"/>
      <w:kern w:val="28"/>
      <w:sz w:val="24"/>
    </w:rPr>
  </w:style>
  <w:style w:type="paragraph" w:customStyle="1" w:styleId="af4">
    <w:name w:val="Раздел"/>
    <w:basedOn w:val="af3"/>
    <w:next w:val="a3"/>
    <w:pPr>
      <w:pageBreakBefore/>
      <w:spacing w:after="240"/>
      <w:jc w:val="center"/>
    </w:pPr>
    <w:rPr>
      <w:b w:val="0"/>
      <w:spacing w:val="10"/>
    </w:rPr>
  </w:style>
  <w:style w:type="paragraph" w:customStyle="1" w:styleId="af5">
    <w:name w:val="Рисунок"/>
    <w:basedOn w:val="a3"/>
    <w:next w:val="ac"/>
    <w:pPr>
      <w:keepNext/>
      <w:tabs>
        <w:tab w:val="right" w:pos="8640"/>
      </w:tabs>
      <w:spacing w:after="280"/>
      <w:jc w:val="center"/>
    </w:pPr>
    <w:rPr>
      <w:sz w:val="24"/>
    </w:rPr>
  </w:style>
  <w:style w:type="paragraph" w:customStyle="1" w:styleId="af6">
    <w:name w:val="Имя"/>
    <w:basedOn w:val="a3"/>
    <w:pPr>
      <w:tabs>
        <w:tab w:val="right" w:pos="8640"/>
      </w:tabs>
      <w:spacing w:after="280" w:line="360" w:lineRule="auto"/>
      <w:jc w:val="center"/>
    </w:pPr>
    <w:rPr>
      <w:sz w:val="24"/>
    </w:rPr>
  </w:style>
  <w:style w:type="paragraph" w:customStyle="1" w:styleId="af7">
    <w:name w:val="Название главы"/>
    <w:basedOn w:val="a"/>
    <w:next w:val="a"/>
    <w:pPr>
      <w:keepNext/>
      <w:pageBreakBefore/>
      <w:tabs>
        <w:tab w:val="right" w:pos="8640"/>
      </w:tabs>
      <w:spacing w:after="560" w:line="480" w:lineRule="exact"/>
      <w:ind w:firstLine="851"/>
      <w:jc w:val="center"/>
    </w:pPr>
    <w:rPr>
      <w:i/>
      <w:spacing w:val="70"/>
      <w:sz w:val="22"/>
    </w:rPr>
  </w:style>
  <w:style w:type="paragraph" w:styleId="af8">
    <w:name w:val="List Bullet"/>
    <w:basedOn w:val="af9"/>
    <w:pPr>
      <w:spacing w:after="160" w:line="480" w:lineRule="auto"/>
    </w:pPr>
  </w:style>
  <w:style w:type="paragraph" w:styleId="af9">
    <w:name w:val="List"/>
    <w:basedOn w:val="a3"/>
    <w:pPr>
      <w:tabs>
        <w:tab w:val="left" w:pos="720"/>
      </w:tabs>
      <w:spacing w:after="80"/>
      <w:ind w:left="720" w:hanging="360"/>
    </w:pPr>
  </w:style>
  <w:style w:type="paragraph" w:styleId="22">
    <w:name w:val="List Bullet 2"/>
    <w:basedOn w:val="af8"/>
    <w:pPr>
      <w:ind w:left="1080"/>
    </w:pPr>
  </w:style>
  <w:style w:type="paragraph" w:styleId="30">
    <w:name w:val="List Bullet 3"/>
    <w:basedOn w:val="af8"/>
    <w:pPr>
      <w:ind w:left="1440"/>
    </w:pPr>
  </w:style>
  <w:style w:type="paragraph" w:styleId="40">
    <w:name w:val="List Bullet 4"/>
    <w:basedOn w:val="af8"/>
    <w:pPr>
      <w:ind w:left="1800"/>
    </w:pPr>
  </w:style>
  <w:style w:type="paragraph" w:styleId="50">
    <w:name w:val="List Bullet 5"/>
    <w:basedOn w:val="af8"/>
    <w:pPr>
      <w:ind w:left="2160"/>
    </w:pPr>
  </w:style>
  <w:style w:type="paragraph" w:customStyle="1" w:styleId="afa">
    <w:name w:val="Оглавление"/>
    <w:basedOn w:val="a"/>
    <w:pPr>
      <w:tabs>
        <w:tab w:val="right" w:leader="dot" w:pos="8640"/>
      </w:tabs>
      <w:spacing w:line="480" w:lineRule="exact"/>
      <w:ind w:firstLine="851"/>
      <w:jc w:val="both"/>
    </w:pPr>
    <w:rPr>
      <w:spacing w:val="-2"/>
      <w:sz w:val="24"/>
    </w:rPr>
  </w:style>
  <w:style w:type="paragraph" w:customStyle="1" w:styleId="11">
    <w:name w:val="оглавление 1"/>
    <w:basedOn w:val="a"/>
    <w:pPr>
      <w:tabs>
        <w:tab w:val="right" w:leader="dot" w:pos="7371"/>
      </w:tabs>
      <w:spacing w:line="480" w:lineRule="exact"/>
      <w:ind w:firstLine="851"/>
    </w:pPr>
    <w:rPr>
      <w:spacing w:val="-2"/>
      <w:sz w:val="24"/>
    </w:rPr>
  </w:style>
  <w:style w:type="paragraph" w:customStyle="1" w:styleId="23">
    <w:name w:val="оглавление 2"/>
    <w:basedOn w:val="a"/>
    <w:pPr>
      <w:tabs>
        <w:tab w:val="right" w:leader="dot" w:pos="7371"/>
      </w:tabs>
      <w:spacing w:line="480" w:lineRule="exact"/>
      <w:ind w:left="360" w:firstLine="851"/>
    </w:pPr>
    <w:rPr>
      <w:spacing w:val="-2"/>
      <w:sz w:val="24"/>
    </w:rPr>
  </w:style>
  <w:style w:type="paragraph" w:customStyle="1" w:styleId="32">
    <w:name w:val="оглавление 3"/>
    <w:basedOn w:val="a"/>
    <w:pPr>
      <w:tabs>
        <w:tab w:val="right" w:leader="dot" w:pos="8640"/>
      </w:tabs>
      <w:spacing w:line="480" w:lineRule="exact"/>
      <w:ind w:left="720" w:firstLine="851"/>
    </w:pPr>
    <w:rPr>
      <w:spacing w:val="-2"/>
    </w:rPr>
  </w:style>
  <w:style w:type="paragraph" w:customStyle="1" w:styleId="41">
    <w:name w:val="оглавление 4"/>
    <w:basedOn w:val="a"/>
    <w:pPr>
      <w:tabs>
        <w:tab w:val="right" w:leader="dot" w:pos="8640"/>
      </w:tabs>
      <w:spacing w:line="480" w:lineRule="exact"/>
      <w:ind w:left="1080" w:firstLine="851"/>
    </w:pPr>
    <w:rPr>
      <w:spacing w:val="-2"/>
    </w:rPr>
  </w:style>
  <w:style w:type="paragraph" w:customStyle="1" w:styleId="51">
    <w:name w:val="оглавление 5"/>
    <w:basedOn w:val="a"/>
    <w:pPr>
      <w:tabs>
        <w:tab w:val="right" w:leader="dot" w:pos="8640"/>
      </w:tabs>
      <w:spacing w:line="480" w:lineRule="exact"/>
      <w:ind w:left="1440" w:firstLine="851"/>
    </w:pPr>
    <w:rPr>
      <w:spacing w:val="-2"/>
    </w:rPr>
  </w:style>
  <w:style w:type="paragraph" w:styleId="afb">
    <w:name w:val="List Continue"/>
    <w:basedOn w:val="af9"/>
    <w:pPr>
      <w:spacing w:after="160" w:line="480" w:lineRule="auto"/>
    </w:pPr>
    <w:rPr>
      <w:spacing w:val="0"/>
      <w:sz w:val="20"/>
    </w:rPr>
  </w:style>
  <w:style w:type="paragraph" w:styleId="24">
    <w:name w:val="List Continue 2"/>
    <w:basedOn w:val="afb"/>
    <w:pPr>
      <w:ind w:left="1080"/>
    </w:pPr>
  </w:style>
  <w:style w:type="paragraph" w:styleId="33">
    <w:name w:val="List Continue 3"/>
    <w:basedOn w:val="afb"/>
    <w:pPr>
      <w:ind w:left="1440"/>
    </w:pPr>
  </w:style>
  <w:style w:type="paragraph" w:styleId="42">
    <w:name w:val="List Continue 4"/>
    <w:basedOn w:val="afb"/>
    <w:pPr>
      <w:ind w:left="1800"/>
    </w:pPr>
  </w:style>
  <w:style w:type="paragraph" w:styleId="52">
    <w:name w:val="List Continue 5"/>
    <w:basedOn w:val="afb"/>
    <w:pPr>
      <w:ind w:left="2160"/>
    </w:pPr>
  </w:style>
  <w:style w:type="paragraph" w:customStyle="1" w:styleId="afc">
    <w:name w:val="НижКолонтитулЧет"/>
    <w:basedOn w:val="a5"/>
    <w:pPr>
      <w:keepLines/>
      <w:tabs>
        <w:tab w:val="clear" w:pos="4153"/>
        <w:tab w:val="clear" w:pos="8306"/>
        <w:tab w:val="center" w:pos="4320"/>
      </w:tabs>
      <w:spacing w:line="480" w:lineRule="exact"/>
      <w:ind w:firstLine="851"/>
    </w:pPr>
    <w:rPr>
      <w:sz w:val="20"/>
    </w:rPr>
  </w:style>
  <w:style w:type="paragraph" w:customStyle="1" w:styleId="afd">
    <w:name w:val="НижКолонтитулНечет"/>
    <w:basedOn w:val="a5"/>
    <w:pPr>
      <w:keepLines/>
      <w:tabs>
        <w:tab w:val="clear" w:pos="4153"/>
        <w:tab w:val="clear" w:pos="8306"/>
        <w:tab w:val="right" w:pos="0"/>
        <w:tab w:val="center" w:pos="4320"/>
      </w:tabs>
      <w:spacing w:line="480" w:lineRule="exact"/>
      <w:ind w:firstLine="851"/>
    </w:pPr>
    <w:rPr>
      <w:sz w:val="20"/>
    </w:rPr>
  </w:style>
  <w:style w:type="paragraph" w:customStyle="1" w:styleId="afe">
    <w:name w:val="НижКолонтитулПерв"/>
    <w:basedOn w:val="a5"/>
    <w:pPr>
      <w:keepLines/>
      <w:tabs>
        <w:tab w:val="clear" w:pos="4153"/>
        <w:tab w:val="clear" w:pos="8306"/>
        <w:tab w:val="center" w:pos="4320"/>
      </w:tabs>
      <w:spacing w:line="480" w:lineRule="exact"/>
      <w:ind w:firstLine="851"/>
    </w:pPr>
    <w:rPr>
      <w:sz w:val="20"/>
    </w:rPr>
  </w:style>
  <w:style w:type="paragraph" w:customStyle="1" w:styleId="aff">
    <w:name w:val="Определение"/>
    <w:basedOn w:val="a3"/>
    <w:pPr>
      <w:spacing w:after="280"/>
    </w:pPr>
  </w:style>
  <w:style w:type="paragraph" w:customStyle="1" w:styleId="aff0">
    <w:name w:val="ОсновнойНеразрыв"/>
    <w:basedOn w:val="a3"/>
    <w:pPr>
      <w:keepNext/>
    </w:pPr>
  </w:style>
  <w:style w:type="paragraph" w:styleId="25">
    <w:name w:val="Body Text 2"/>
    <w:basedOn w:val="a"/>
    <w:pPr>
      <w:ind w:left="330"/>
    </w:pPr>
  </w:style>
  <w:style w:type="paragraph" w:styleId="aff1">
    <w:name w:val="List Number"/>
    <w:basedOn w:val="af9"/>
    <w:pPr>
      <w:tabs>
        <w:tab w:val="right" w:pos="9923"/>
      </w:tabs>
      <w:spacing w:after="0"/>
      <w:ind w:left="567" w:hanging="567"/>
    </w:pPr>
    <w:rPr>
      <w:spacing w:val="0"/>
    </w:rPr>
  </w:style>
  <w:style w:type="paragraph" w:styleId="26">
    <w:name w:val="List Number 2"/>
    <w:basedOn w:val="aff1"/>
    <w:pPr>
      <w:ind w:left="1080"/>
    </w:pPr>
  </w:style>
  <w:style w:type="paragraph" w:styleId="34">
    <w:name w:val="List Number 3"/>
    <w:basedOn w:val="aff1"/>
    <w:pPr>
      <w:ind w:left="1440"/>
    </w:pPr>
  </w:style>
  <w:style w:type="paragraph" w:styleId="43">
    <w:name w:val="List Number 4"/>
    <w:basedOn w:val="aff1"/>
    <w:pPr>
      <w:ind w:left="1800"/>
    </w:pPr>
  </w:style>
  <w:style w:type="paragraph" w:styleId="53">
    <w:name w:val="List Number 5"/>
    <w:basedOn w:val="aff1"/>
    <w:pPr>
      <w:ind w:left="2160"/>
    </w:pPr>
  </w:style>
  <w:style w:type="paragraph" w:styleId="27">
    <w:name w:val="List 2"/>
    <w:basedOn w:val="af9"/>
    <w:pPr>
      <w:tabs>
        <w:tab w:val="clear" w:pos="720"/>
        <w:tab w:val="left" w:pos="1080"/>
      </w:tabs>
      <w:ind w:left="1080"/>
    </w:pPr>
  </w:style>
  <w:style w:type="paragraph" w:styleId="35">
    <w:name w:val="List 3"/>
    <w:basedOn w:val="af9"/>
    <w:pPr>
      <w:tabs>
        <w:tab w:val="clear" w:pos="720"/>
        <w:tab w:val="left" w:pos="1440"/>
      </w:tabs>
      <w:ind w:left="1440"/>
    </w:pPr>
  </w:style>
  <w:style w:type="paragraph" w:styleId="44">
    <w:name w:val="List 4"/>
    <w:basedOn w:val="af9"/>
    <w:pPr>
      <w:tabs>
        <w:tab w:val="clear" w:pos="720"/>
        <w:tab w:val="left" w:pos="1800"/>
      </w:tabs>
      <w:ind w:left="1800"/>
    </w:pPr>
  </w:style>
  <w:style w:type="paragraph" w:styleId="54">
    <w:name w:val="List 5"/>
    <w:basedOn w:val="af9"/>
    <w:pPr>
      <w:tabs>
        <w:tab w:val="clear" w:pos="720"/>
        <w:tab w:val="left" w:pos="2160"/>
      </w:tabs>
      <w:ind w:left="2160"/>
    </w:pPr>
  </w:style>
  <w:style w:type="paragraph" w:customStyle="1" w:styleId="aff2">
    <w:name w:val="список иллюстраций"/>
    <w:basedOn w:val="a"/>
    <w:pPr>
      <w:tabs>
        <w:tab w:val="right" w:leader="dot" w:pos="8640"/>
      </w:tabs>
      <w:spacing w:line="480" w:lineRule="exact"/>
      <w:ind w:left="720" w:hanging="720"/>
    </w:pPr>
  </w:style>
  <w:style w:type="paragraph" w:customStyle="1" w:styleId="aff3">
    <w:name w:val="СноскаОсн"/>
    <w:basedOn w:val="a"/>
    <w:pPr>
      <w:tabs>
        <w:tab w:val="left" w:pos="187"/>
      </w:tabs>
      <w:spacing w:line="220" w:lineRule="exact"/>
      <w:ind w:left="187" w:hanging="187"/>
    </w:pPr>
    <w:rPr>
      <w:spacing w:val="-2"/>
      <w:sz w:val="18"/>
    </w:rPr>
  </w:style>
  <w:style w:type="paragraph" w:styleId="aff4">
    <w:name w:val="endnote text"/>
    <w:basedOn w:val="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5">
    <w:name w:val="макрос"/>
    <w:basedOn w:val="a3"/>
    <w:pPr>
      <w:spacing w:after="120" w:line="240" w:lineRule="auto"/>
    </w:pPr>
    <w:rPr>
      <w:rFonts w:ascii="Courier New" w:hAnsi="Courier New"/>
    </w:rPr>
  </w:style>
  <w:style w:type="paragraph" w:customStyle="1" w:styleId="aff6">
    <w:name w:val="текст примечания"/>
    <w:basedOn w:val="a"/>
    <w:pPr>
      <w:tabs>
        <w:tab w:val="left" w:pos="187"/>
      </w:tabs>
      <w:spacing w:after="120" w:line="220" w:lineRule="exact"/>
      <w:ind w:left="187" w:hanging="187"/>
    </w:pPr>
    <w:rPr>
      <w:spacing w:val="-2"/>
    </w:rPr>
  </w:style>
  <w:style w:type="paragraph" w:customStyle="1" w:styleId="aff7">
    <w:name w:val="текст сноски"/>
    <w:basedOn w:val="aff3"/>
    <w:pPr>
      <w:spacing w:after="120" w:line="480" w:lineRule="exact"/>
    </w:pPr>
    <w:rPr>
      <w:sz w:val="26"/>
    </w:rPr>
  </w:style>
  <w:style w:type="paragraph" w:customStyle="1" w:styleId="28">
    <w:name w:val="указатель 2"/>
    <w:basedOn w:val="a"/>
    <w:pPr>
      <w:tabs>
        <w:tab w:val="right" w:leader="dot" w:pos="3960"/>
      </w:tabs>
      <w:spacing w:line="480" w:lineRule="exact"/>
      <w:ind w:left="900" w:hanging="720"/>
    </w:pPr>
    <w:rPr>
      <w:spacing w:val="-2"/>
    </w:rPr>
  </w:style>
  <w:style w:type="paragraph" w:customStyle="1" w:styleId="36">
    <w:name w:val="указатель 3"/>
    <w:basedOn w:val="a"/>
    <w:pPr>
      <w:tabs>
        <w:tab w:val="right" w:leader="dot" w:pos="3960"/>
      </w:tabs>
      <w:spacing w:line="480" w:lineRule="exact"/>
      <w:ind w:left="1080" w:hanging="720"/>
    </w:pPr>
  </w:style>
  <w:style w:type="paragraph" w:customStyle="1" w:styleId="45">
    <w:name w:val="указатель 4"/>
    <w:basedOn w:val="a"/>
    <w:pPr>
      <w:tabs>
        <w:tab w:val="right" w:leader="dot" w:pos="3960"/>
      </w:tabs>
      <w:spacing w:line="480" w:lineRule="exact"/>
      <w:ind w:left="1080" w:hanging="720"/>
    </w:pPr>
    <w:rPr>
      <w:i/>
    </w:rPr>
  </w:style>
  <w:style w:type="paragraph" w:customStyle="1" w:styleId="55">
    <w:name w:val="указатель 5"/>
    <w:basedOn w:val="a"/>
    <w:pPr>
      <w:tabs>
        <w:tab w:val="right" w:leader="dot" w:pos="3960"/>
      </w:tabs>
      <w:spacing w:line="480" w:lineRule="exact"/>
      <w:ind w:left="1080" w:hanging="720"/>
    </w:pPr>
    <w:rPr>
      <w:i/>
    </w:rPr>
  </w:style>
  <w:style w:type="paragraph" w:customStyle="1" w:styleId="aff8">
    <w:name w:val="УказательОсн"/>
    <w:basedOn w:val="a"/>
    <w:pPr>
      <w:tabs>
        <w:tab w:val="right" w:leader="dot" w:pos="3960"/>
      </w:tabs>
      <w:spacing w:line="480" w:lineRule="exact"/>
      <w:ind w:left="720" w:hanging="720"/>
    </w:pPr>
  </w:style>
  <w:style w:type="paragraph" w:styleId="aff9">
    <w:name w:val="Block Text"/>
    <w:basedOn w:val="a3"/>
    <w:pPr>
      <w:keepLines/>
      <w:spacing w:after="160" w:line="480" w:lineRule="auto"/>
      <w:ind w:left="720" w:right="720"/>
    </w:pPr>
    <w:rPr>
      <w:i/>
    </w:rPr>
  </w:style>
  <w:style w:type="paragraph" w:customStyle="1" w:styleId="affa">
    <w:name w:val="формула"/>
    <w:basedOn w:val="a3"/>
    <w:next w:val="a3"/>
    <w:pPr>
      <w:tabs>
        <w:tab w:val="center" w:pos="4962"/>
        <w:tab w:val="right" w:pos="9923"/>
      </w:tabs>
      <w:spacing w:before="120" w:line="240" w:lineRule="auto"/>
      <w:ind w:firstLine="0"/>
    </w:pPr>
  </w:style>
  <w:style w:type="paragraph" w:customStyle="1" w:styleId="affb">
    <w:name w:val="Нрмлн"/>
    <w:basedOn w:val="a"/>
    <w:pPr>
      <w:ind w:right="91"/>
    </w:pPr>
  </w:style>
  <w:style w:type="paragraph" w:customStyle="1" w:styleId="affc">
    <w:name w:val="ОбычБезОтступа"/>
    <w:basedOn w:val="a"/>
    <w:pPr>
      <w:spacing w:line="480" w:lineRule="exact"/>
    </w:pPr>
    <w:rPr>
      <w:spacing w:val="-2"/>
    </w:rPr>
  </w:style>
  <w:style w:type="character" w:customStyle="1" w:styleId="affd">
    <w:name w:val="знак сноски"/>
    <w:basedOn w:val="a0"/>
    <w:rPr>
      <w:vertAlign w:val="superscript"/>
    </w:rPr>
  </w:style>
  <w:style w:type="character" w:customStyle="1" w:styleId="affe">
    <w:name w:val="номер страницы"/>
    <w:basedOn w:val="a0"/>
  </w:style>
  <w:style w:type="character" w:customStyle="1" w:styleId="12">
    <w:name w:val="Стиль1"/>
    <w:basedOn w:val="a0"/>
    <w:rPr>
      <w:rFonts w:ascii="Courier New" w:hAnsi="Courier New"/>
      <w:b/>
      <w:sz w:val="26"/>
    </w:rPr>
  </w:style>
  <w:style w:type="paragraph" w:customStyle="1" w:styleId="13">
    <w:name w:val="Нижний колонтитул1"/>
    <w:basedOn w:val="a"/>
    <w:pPr>
      <w:tabs>
        <w:tab w:val="center" w:pos="4153"/>
        <w:tab w:val="right" w:pos="8306"/>
      </w:tabs>
    </w:pPr>
    <w:rPr>
      <w:sz w:val="20"/>
      <w:lang w:val="en-US"/>
    </w:rPr>
  </w:style>
  <w:style w:type="paragraph" w:customStyle="1" w:styleId="14">
    <w:name w:val="Верхний колонтитул1"/>
    <w:basedOn w:val="a"/>
    <w:pPr>
      <w:tabs>
        <w:tab w:val="center" w:pos="4153"/>
        <w:tab w:val="right" w:pos="8306"/>
      </w:tabs>
    </w:pPr>
    <w:rPr>
      <w:sz w:val="20"/>
      <w:lang w:val="en-US"/>
    </w:rPr>
  </w:style>
  <w:style w:type="paragraph" w:customStyle="1" w:styleId="15">
    <w:name w:val="текст сноски1"/>
    <w:basedOn w:val="a"/>
    <w:rPr>
      <w:sz w:val="20"/>
      <w:lang w:val="en-US"/>
    </w:rPr>
  </w:style>
  <w:style w:type="character" w:customStyle="1" w:styleId="16">
    <w:name w:val="знак сноски1"/>
    <w:basedOn w:val="a0"/>
    <w:rPr>
      <w:vertAlign w:val="superscript"/>
    </w:rPr>
  </w:style>
  <w:style w:type="paragraph" w:customStyle="1" w:styleId="29">
    <w:name w:val="Нижний колонтитул2"/>
    <w:basedOn w:val="a"/>
    <w:pPr>
      <w:tabs>
        <w:tab w:val="center" w:pos="4153"/>
        <w:tab w:val="right" w:pos="8306"/>
      </w:tabs>
    </w:pPr>
  </w:style>
  <w:style w:type="paragraph" w:customStyle="1" w:styleId="2a">
    <w:name w:val="Верхний колонтитул2"/>
    <w:basedOn w:val="a"/>
    <w:pPr>
      <w:tabs>
        <w:tab w:val="center" w:pos="4153"/>
        <w:tab w:val="right" w:pos="8306"/>
      </w:tabs>
    </w:pPr>
  </w:style>
  <w:style w:type="paragraph" w:styleId="afff">
    <w:name w:val="footer"/>
    <w:basedOn w:val="a"/>
    <w:pPr>
      <w:tabs>
        <w:tab w:val="center" w:pos="4153"/>
        <w:tab w:val="right" w:pos="8306"/>
      </w:tabs>
    </w:pPr>
  </w:style>
  <w:style w:type="paragraph" w:styleId="afff0">
    <w:name w:val="header"/>
    <w:basedOn w:val="a"/>
    <w:pPr>
      <w:tabs>
        <w:tab w:val="center" w:pos="4153"/>
        <w:tab w:val="right" w:pos="8306"/>
      </w:tabs>
    </w:pPr>
  </w:style>
  <w:style w:type="paragraph" w:styleId="afff1">
    <w:name w:val="Plain Text"/>
    <w:basedOn w:val="a"/>
    <w:rsid w:val="005B6F67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ff2">
    <w:name w:val="Document Map"/>
    <w:basedOn w:val="a"/>
    <w:semiHidden/>
    <w:rsid w:val="005B6F6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Просмотр номера верхней посадочной площадки</vt:lpstr>
    </vt:vector>
  </TitlesOfParts>
  <Company>"Электропривод"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Просмотр номера верхней посадочной площадки</dc:title>
  <dc:subject/>
  <dc:creator>Pentium100</dc:creator>
  <cp:keywords/>
  <dc:description/>
  <cp:lastModifiedBy>Admin</cp:lastModifiedBy>
  <cp:revision>2</cp:revision>
  <cp:lastPrinted>2007-08-06T12:20:00Z</cp:lastPrinted>
  <dcterms:created xsi:type="dcterms:W3CDTF">2016-07-22T09:53:00Z</dcterms:created>
  <dcterms:modified xsi:type="dcterms:W3CDTF">2016-07-22T09:53:00Z</dcterms:modified>
</cp:coreProperties>
</file>